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C76" w:rsidRPr="00D72C76" w:rsidRDefault="00D72C76" w:rsidP="00D72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C76" w:rsidRPr="00D72C76" w:rsidRDefault="00D72C76" w:rsidP="00D72C7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72C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Кому комната, кому - веранда </w:t>
      </w: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10.03.2020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72C7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Верховный суд объяснил правила раздела дома с пристройками после развода</w:t>
      </w:r>
    </w:p>
    <w:p w:rsidR="00D72C76" w:rsidRPr="00D72C76" w:rsidRDefault="00D72C76" w:rsidP="00D72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Интересные и нужные многим разъяснения сделала Судебная коллегия по гражданским делам Верховного суда РФ, когда пересматривала решение о разделе судом общего дома разведенных супругов.</w:t>
      </w:r>
    </w:p>
    <w:p w:rsidR="00D72C76" w:rsidRPr="00D72C76" w:rsidRDefault="00D72C76" w:rsidP="00D72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C76" w:rsidRPr="00D72C76" w:rsidRDefault="00D72C76" w:rsidP="00D72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Верховный суд объяснил, как делить дом, если по бумагам у него одни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габариты, а по факту - другие. </w:t>
      </w:r>
      <w:r w:rsidR="000866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Граждане, хоть раз в </w:t>
      </w:r>
      <w:proofErr w:type="gramStart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proofErr w:type="gramEnd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столкнувшиеся с подобным процессом - разделом некогда совместного жилища, - правильно считают, что это мероприятие выглядит несложным только на бумаге. В действительности же "подводных камней" при любом разделе общего имущества не просто много, а очень много.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случае Верховный суд разбирался с одной из самых распространенных ситуаций - когда за годы совместной жизни супругов их дом сильно изменился по сравнению с тем, каким он был в самом начале. В нашем случае, дом начинал строить муж. И за годы брака общее жилье постепенно расстраивалось в высоту и в ширину. В итоге - разрослось в десять раз.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Затем, супруги разошлись и решили поделить дом, в котором вместе жили. И дело это не только для бывших супругов, но и для местных судов стало очень непростым. Оказалось, что, хотя дом сильно увеличился в размерах за годы брака, по правоустанавливающим документам, он значится прежним. Размером и площадью примерно в треть от существующего в реальном времени сооружения. Сами поделить такой дом бывшие супруги не смогли. Отправились в суд. Первая инстанция решила, что надо при разделе дома учитывать только официальные документы, судя по которым дом для раздела оказался более чем скромным. Поэтому мужу должна отойти большая часть.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Вторая инстанция - а это уже был Верховный суд Башкирии - с таким решением категорически не согласилась. Апелляция </w:t>
      </w:r>
      <w:proofErr w:type="gramStart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proofErr w:type="gramEnd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надо просто поделить пополам между мужем и женой всю реально существующую на сегодняшний день недвижимость. Это решение в первую очередь не </w:t>
      </w:r>
      <w:proofErr w:type="gramStart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устроило бывшего мужа и было</w:t>
      </w:r>
      <w:proofErr w:type="gramEnd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оспорено теперь уже в столицу, в Верховный суд РФ.</w:t>
      </w:r>
    </w:p>
    <w:p w:rsid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история деления дома началась в Башкирии. Там очень давно - больше двадцати лет назад некий местный житель купил маленький дом площадью чуть больше десяти квадратных метров. Человек оказался хозяйственный, и, как говорят, с руками. Прошло совсем </w:t>
      </w:r>
      <w:proofErr w:type="gramStart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много</w:t>
      </w:r>
      <w:proofErr w:type="gramEnd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времени, и он получил у местных властей разрешение на постройку на этом месте большого и современного дома. А еще сельская власть предоставила местному жителю в пожизненное наследуемое владение землю вокруг приобретенной недвижимости. Так через год мужчина на месте маленького, старого дома отстроил новый. Этот дом был больше и лучше старого и оказался размером в 18 квадратных метров. Через несколько лет после постройки хозяин женился. Шли годы. Вся земля </w:t>
      </w:r>
    </w:p>
    <w:p w:rsid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вокруг дома была им оформлена по всем правилам и, согласно документам, стала собственностью мужа.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дом, судя по оформленным бумагам, увеличился в размере до 67 кв. м. Но на самом деле дом с годами продолжал расти. И так случилось, что размер дома дошел до 169,3 кв. м. Частью дома стала даже пристройка к нему с летним кафе. Но потом у супругов начались проблемы в личной жизни</w:t>
      </w:r>
      <w:proofErr w:type="gramStart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 таков - супруги развелись тихо, не предъявляя друг другу материальных претензий. И лишь спустя какое-то время все же пошли в суд делить здание. Для суда была заказана экспертиза. И специалист дал заключение, что фактическая площадь дома составляет 169,3 кв. м, а цена недвижимости за время брака супругов выросла на 1,2 миллиона рублей. Тут и встал вопрос - как делить общую недвижимость? По бумагам или в натуре? Ведь дома были очень разные.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Местный суд сказал, что часть дома размером 18 кв. м относится к личному имуществу бывшего супруга, точно так же, как и участок земли вокруг. Ну а право собственности на зарегистрированные 67 кв. м суд решил поделить в пропорции: 63/100 - мужу, а 37/100 - жене</w:t>
      </w:r>
      <w:proofErr w:type="gramStart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дележ одну из сторон не устроил и был оспорен в Верховный суд республики. Там, изучив дело, апелляция согласилась, что такое деление недвижимости было неверным. Поэтому было отменено решение первой инстанции и принято новое.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 выглядело следующим образом. Апелляция решила просто - разделить пополам между сторонами судебного спора всю фактическую недвижимость площадью 169,3 кв. м, включая пристройку</w:t>
      </w:r>
      <w:proofErr w:type="gramStart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такого решения Верховный суд Республики Башкортостан сослался на статью 37 Семейного кодекса РФ. Суд сказал, что имущество каждого из супругов можно признать их совместной собственностью, если в период брака оно разрослось и значительно улучшилось.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и при таком разделе стороны не нашли общего языка. Решение апелляции так же оспорила недовольная сторона.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дело дошло до Верховного суда РФ, то Судебная коллегия по гражданским делам не согласилась с выводами апелляции. Вот что заявил Верховный суд страны, изучив все документы судебного спора о разделе дома.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Сначала суд выделил "неделимое". Верховный суд страны сказал, что часть дома размером 18 кв. м бывший супруг построил лично еще до заключения брака, поэтому это не должно делиться. Так что эта часть дома считается его личным имуществом.</w:t>
      </w:r>
    </w:p>
    <w:p w:rsidR="00D72C76" w:rsidRPr="00D72C76" w:rsidRDefault="00D72C76" w:rsidP="00D72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годы совместной жизни дом супругов постепенно рос и в размерах, и в цене. Но - не по бумагам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</w:t>
      </w:r>
      <w:proofErr w:type="gramStart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Судебной</w:t>
      </w:r>
      <w:proofErr w:type="gramEnd"/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коллегии по гражданским делам Верховного суда РФ, в подобных случаях нужно в первую очередь учитывать и объем личных средств, которые каждый из супругов вложил в улучшение активов. Вот тут-то и начинают "говорить" бумаги, которые далеко не все граждане хранят годами. Так что старые чеки, договоры, накладные лучше не выбрасывать, а сложить. Именно за ними в аналогичных спорах может оказаться последнее слово.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Еще Верховный суд РФ подчеркнул - стороны дела не просили судей делить пристройку к дому. Но ее почему-то стали делить.</w:t>
      </w:r>
    </w:p>
    <w:p w:rsidR="00D72C76" w:rsidRPr="00D72C76" w:rsidRDefault="00D72C76" w:rsidP="00D72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C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перечисленные обстоятельства, высокий суд отменил акт апелляции и отправил дело обратно на новое рассмотрение.</w:t>
      </w:r>
    </w:p>
    <w:p w:rsidR="00D72C76" w:rsidRPr="00292E72" w:rsidRDefault="00D72C76" w:rsidP="00D72C76">
      <w:r w:rsidRPr="00292E72">
        <w:t>Источник: https://rg.ru/</w:t>
      </w:r>
    </w:p>
    <w:p w:rsidR="00E66BEC" w:rsidRDefault="00E66BEC"/>
    <w:sectPr w:rsidR="00E6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C76"/>
    <w:rsid w:val="00086650"/>
    <w:rsid w:val="00D72C76"/>
    <w:rsid w:val="00E6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C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C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6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1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74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2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8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43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7157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942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4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13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093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19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15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4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40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4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50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101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11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72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8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34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6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86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371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874</Words>
  <Characters>4984</Characters>
  <Application>Microsoft Office Word</Application>
  <DocSecurity>0</DocSecurity>
  <Lines>41</Lines>
  <Paragraphs>11</Paragraphs>
  <ScaleCrop>false</ScaleCrop>
  <Company/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2020-08-20T07:55:00Z</dcterms:created>
  <dcterms:modified xsi:type="dcterms:W3CDTF">2020-08-20T09:17:00Z</dcterms:modified>
</cp:coreProperties>
</file>