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195E" w:rsidRPr="0010195E" w:rsidRDefault="0010195E" w:rsidP="0010195E">
      <w:pPr>
        <w:spacing w:after="0" w:line="240" w:lineRule="auto"/>
        <w:rPr>
          <w:rFonts w:ascii="Times New Roman" w:eastAsia="Times New Roman" w:hAnsi="Times New Roman" w:cs="Times New Roman"/>
          <w:sz w:val="24"/>
          <w:szCs w:val="24"/>
          <w:lang w:eastAsia="ru-RU"/>
        </w:rPr>
      </w:pPr>
    </w:p>
    <w:p w:rsidR="0010195E" w:rsidRPr="0010195E" w:rsidRDefault="0010195E" w:rsidP="0010195E">
      <w:pPr>
        <w:spacing w:after="0" w:line="240" w:lineRule="auto"/>
        <w:rPr>
          <w:rFonts w:ascii="Times New Roman" w:eastAsia="Times New Roman" w:hAnsi="Times New Roman" w:cs="Times New Roman"/>
          <w:sz w:val="24"/>
          <w:szCs w:val="24"/>
          <w:lang w:eastAsia="ru-RU"/>
        </w:rPr>
      </w:pPr>
      <w:r w:rsidRPr="0010195E">
        <w:rPr>
          <w:rFonts w:ascii="Times New Roman" w:eastAsia="Times New Roman" w:hAnsi="Times New Roman" w:cs="Times New Roman"/>
          <w:b/>
          <w:bCs/>
          <w:kern w:val="36"/>
          <w:sz w:val="48"/>
          <w:szCs w:val="48"/>
          <w:lang w:eastAsia="ru-RU"/>
        </w:rPr>
        <w:t xml:space="preserve">Квартира с иголочки </w:t>
      </w:r>
      <w:r w:rsidRPr="0010195E">
        <w:rPr>
          <w:rFonts w:ascii="Times New Roman" w:eastAsia="Times New Roman" w:hAnsi="Times New Roman" w:cs="Times New Roman"/>
          <w:sz w:val="24"/>
          <w:szCs w:val="24"/>
          <w:lang w:eastAsia="ru-RU"/>
        </w:rPr>
        <w:t>26.04.2020</w:t>
      </w:r>
      <w:r>
        <w:rPr>
          <w:rFonts w:ascii="Times New Roman" w:eastAsia="Times New Roman" w:hAnsi="Times New Roman" w:cs="Times New Roman"/>
          <w:sz w:val="24"/>
          <w:szCs w:val="24"/>
          <w:lang w:eastAsia="ru-RU"/>
        </w:rPr>
        <w:t xml:space="preserve"> г.</w:t>
      </w:r>
    </w:p>
    <w:p w:rsidR="0010195E" w:rsidRPr="0010195E" w:rsidRDefault="0010195E" w:rsidP="0010195E">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r w:rsidRPr="0010195E">
        <w:rPr>
          <w:rFonts w:ascii="Times New Roman" w:eastAsia="Times New Roman" w:hAnsi="Times New Roman" w:cs="Times New Roman"/>
          <w:b/>
          <w:bCs/>
          <w:sz w:val="36"/>
          <w:szCs w:val="36"/>
          <w:lang w:eastAsia="ru-RU"/>
        </w:rPr>
        <w:t>Верховный суд: как взыскивать деньги с застройщика за жилье с недостатками</w:t>
      </w:r>
    </w:p>
    <w:p w:rsidR="0010195E" w:rsidRPr="0010195E" w:rsidRDefault="0010195E" w:rsidP="0010195E">
      <w:pPr>
        <w:spacing w:after="0" w:line="240" w:lineRule="auto"/>
        <w:rPr>
          <w:rFonts w:ascii="Times New Roman" w:eastAsia="Times New Roman" w:hAnsi="Times New Roman" w:cs="Times New Roman"/>
          <w:sz w:val="24"/>
          <w:szCs w:val="24"/>
          <w:lang w:eastAsia="ru-RU"/>
        </w:rPr>
      </w:pPr>
      <w:r w:rsidRPr="0010195E">
        <w:rPr>
          <w:rFonts w:ascii="Times New Roman" w:eastAsia="Times New Roman" w:hAnsi="Times New Roman" w:cs="Times New Roman"/>
          <w:sz w:val="24"/>
          <w:szCs w:val="24"/>
          <w:lang w:eastAsia="ru-RU"/>
        </w:rPr>
        <w:t>Обидно, когда человеку пообещали ключи и возможность въехать в новое жилье и сразу расставить мебель, а потом обманули. Очень часто приведение в "жилой" вид квартиры может обойтись ее собственнику чуть ли не в половину ее стоимости.</w:t>
      </w:r>
      <w:r w:rsidR="00CA1709">
        <w:rPr>
          <w:rFonts w:ascii="Times New Roman" w:eastAsia="Times New Roman" w:hAnsi="Times New Roman" w:cs="Times New Roman"/>
          <w:sz w:val="24"/>
          <w:szCs w:val="24"/>
          <w:lang w:eastAsia="ru-RU"/>
        </w:rPr>
        <w:t>.</w:t>
      </w:r>
      <w:bookmarkStart w:id="0" w:name="_GoBack"/>
      <w:bookmarkEnd w:id="0"/>
    </w:p>
    <w:p w:rsidR="0010195E" w:rsidRPr="0010195E" w:rsidRDefault="0010195E" w:rsidP="0010195E">
      <w:pPr>
        <w:spacing w:after="0" w:line="240" w:lineRule="auto"/>
        <w:rPr>
          <w:rFonts w:ascii="Times New Roman" w:eastAsia="Times New Roman" w:hAnsi="Times New Roman" w:cs="Times New Roman"/>
          <w:sz w:val="24"/>
          <w:szCs w:val="24"/>
          <w:lang w:eastAsia="ru-RU"/>
        </w:rPr>
      </w:pPr>
    </w:p>
    <w:p w:rsidR="0010195E" w:rsidRPr="0010195E" w:rsidRDefault="0010195E" w:rsidP="0010195E">
      <w:pPr>
        <w:spacing w:after="0" w:line="240" w:lineRule="auto"/>
        <w:rPr>
          <w:rFonts w:ascii="Times New Roman" w:eastAsia="Times New Roman" w:hAnsi="Times New Roman" w:cs="Times New Roman"/>
          <w:sz w:val="24"/>
          <w:szCs w:val="24"/>
          <w:lang w:eastAsia="ru-RU"/>
        </w:rPr>
      </w:pPr>
      <w:r w:rsidRPr="0010195E">
        <w:rPr>
          <w:rFonts w:ascii="Times New Roman" w:eastAsia="Times New Roman" w:hAnsi="Times New Roman" w:cs="Times New Roman"/>
          <w:sz w:val="24"/>
          <w:szCs w:val="24"/>
          <w:lang w:eastAsia="ru-RU"/>
        </w:rPr>
        <w:t xml:space="preserve">Часто вместе с ключами от новой квартиры покупатель получает и новые проблемы. </w:t>
      </w:r>
    </w:p>
    <w:p w:rsidR="0010195E" w:rsidRPr="0010195E" w:rsidRDefault="0010195E" w:rsidP="0010195E">
      <w:pPr>
        <w:spacing w:before="100" w:beforeAutospacing="1" w:after="100" w:afterAutospacing="1" w:line="240" w:lineRule="auto"/>
        <w:rPr>
          <w:rFonts w:ascii="Times New Roman" w:eastAsia="Times New Roman" w:hAnsi="Times New Roman" w:cs="Times New Roman"/>
          <w:sz w:val="24"/>
          <w:szCs w:val="24"/>
          <w:lang w:eastAsia="ru-RU"/>
        </w:rPr>
      </w:pPr>
      <w:r w:rsidRPr="0010195E">
        <w:rPr>
          <w:rFonts w:ascii="Times New Roman" w:eastAsia="Times New Roman" w:hAnsi="Times New Roman" w:cs="Times New Roman"/>
          <w:sz w:val="24"/>
          <w:szCs w:val="24"/>
          <w:lang w:eastAsia="ru-RU"/>
        </w:rPr>
        <w:t>Вот с такой ситуацией и разбиралась Судебная коллегия по гражданским делам Верховного суда РФ. Точнее, с попытками гражданина добиться того, чтобы квартира выглядела так, как на картинке, показанной будущему владельцу в офисе продавца.</w:t>
      </w:r>
      <w:r w:rsidR="00D9352B">
        <w:rPr>
          <w:rFonts w:ascii="Times New Roman" w:eastAsia="Times New Roman" w:hAnsi="Times New Roman" w:cs="Times New Roman"/>
          <w:sz w:val="24"/>
          <w:szCs w:val="24"/>
          <w:lang w:eastAsia="ru-RU"/>
        </w:rPr>
        <w:t>.</w:t>
      </w:r>
    </w:p>
    <w:p w:rsidR="0010195E" w:rsidRPr="0010195E" w:rsidRDefault="0010195E" w:rsidP="0010195E">
      <w:pPr>
        <w:spacing w:before="100" w:beforeAutospacing="1" w:after="100" w:afterAutospacing="1" w:line="240" w:lineRule="auto"/>
        <w:rPr>
          <w:rFonts w:ascii="Times New Roman" w:eastAsia="Times New Roman" w:hAnsi="Times New Roman" w:cs="Times New Roman"/>
          <w:sz w:val="24"/>
          <w:szCs w:val="24"/>
          <w:lang w:eastAsia="ru-RU"/>
        </w:rPr>
      </w:pPr>
      <w:r w:rsidRPr="0010195E">
        <w:rPr>
          <w:rFonts w:ascii="Times New Roman" w:eastAsia="Times New Roman" w:hAnsi="Times New Roman" w:cs="Times New Roman"/>
          <w:sz w:val="24"/>
          <w:szCs w:val="24"/>
          <w:lang w:eastAsia="ru-RU"/>
        </w:rPr>
        <w:t>Наша история произошла в Барнауле и оказалась стандартной - гражданка вложилась в долевое строительство многоквартирного дома. Она должна была получить двухкомнатную квартиру. Квартиру застройщик действительно предоставил, и даже сроки сдачи были не нарушены.</w:t>
      </w:r>
    </w:p>
    <w:p w:rsidR="0010195E" w:rsidRPr="0010195E" w:rsidRDefault="0010195E" w:rsidP="0010195E">
      <w:pPr>
        <w:spacing w:before="100" w:beforeAutospacing="1" w:after="100" w:afterAutospacing="1" w:line="240" w:lineRule="auto"/>
        <w:rPr>
          <w:rFonts w:ascii="Times New Roman" w:eastAsia="Times New Roman" w:hAnsi="Times New Roman" w:cs="Times New Roman"/>
          <w:sz w:val="24"/>
          <w:szCs w:val="24"/>
          <w:lang w:eastAsia="ru-RU"/>
        </w:rPr>
      </w:pPr>
      <w:r w:rsidRPr="0010195E">
        <w:rPr>
          <w:rFonts w:ascii="Times New Roman" w:eastAsia="Times New Roman" w:hAnsi="Times New Roman" w:cs="Times New Roman"/>
          <w:sz w:val="24"/>
          <w:szCs w:val="24"/>
          <w:lang w:eastAsia="ru-RU"/>
        </w:rPr>
        <w:t>Правда, когда гражданка пришла принимать квартиру вместе с экспертами, те выяснили, что в "</w:t>
      </w:r>
      <w:proofErr w:type="spellStart"/>
      <w:r w:rsidRPr="0010195E">
        <w:rPr>
          <w:rFonts w:ascii="Times New Roman" w:eastAsia="Times New Roman" w:hAnsi="Times New Roman" w:cs="Times New Roman"/>
          <w:sz w:val="24"/>
          <w:szCs w:val="24"/>
          <w:lang w:eastAsia="ru-RU"/>
        </w:rPr>
        <w:t>двушке</w:t>
      </w:r>
      <w:proofErr w:type="spellEnd"/>
      <w:r w:rsidRPr="0010195E">
        <w:rPr>
          <w:rFonts w:ascii="Times New Roman" w:eastAsia="Times New Roman" w:hAnsi="Times New Roman" w:cs="Times New Roman"/>
          <w:sz w:val="24"/>
          <w:szCs w:val="24"/>
          <w:lang w:eastAsia="ru-RU"/>
        </w:rPr>
        <w:t xml:space="preserve">" очень много серьезных строительных дефектов. По подсчетам хозяйки, на их устранение ей придется потратить больше четверти миллиона рублей. Возмещать эти расходы фирма не согласилась. Собственница платить из своего кармана дополнительно очень немалые деньги посчитала </w:t>
      </w:r>
      <w:proofErr w:type="gramStart"/>
      <w:r w:rsidRPr="0010195E">
        <w:rPr>
          <w:rFonts w:ascii="Times New Roman" w:eastAsia="Times New Roman" w:hAnsi="Times New Roman" w:cs="Times New Roman"/>
          <w:sz w:val="24"/>
          <w:szCs w:val="24"/>
          <w:lang w:eastAsia="ru-RU"/>
        </w:rPr>
        <w:t>незаконным</w:t>
      </w:r>
      <w:proofErr w:type="gramEnd"/>
      <w:r w:rsidRPr="0010195E">
        <w:rPr>
          <w:rFonts w:ascii="Times New Roman" w:eastAsia="Times New Roman" w:hAnsi="Times New Roman" w:cs="Times New Roman"/>
          <w:sz w:val="24"/>
          <w:szCs w:val="24"/>
          <w:lang w:eastAsia="ru-RU"/>
        </w:rPr>
        <w:t>. Все закончилось тем, что гражданка отправилась в суд с иском к застройщику о взыскании убытков, компенсации морального вреда. Кроме того, женщина потребовала штраф за несоблюдение в добровольном порядке ее требований, положенный ей по закону "О защите прав потребителей".</w:t>
      </w:r>
    </w:p>
    <w:p w:rsidR="0010195E" w:rsidRPr="0010195E" w:rsidRDefault="0010195E" w:rsidP="0010195E">
      <w:pPr>
        <w:spacing w:before="100" w:beforeAutospacing="1" w:after="100" w:afterAutospacing="1" w:line="240" w:lineRule="auto"/>
        <w:rPr>
          <w:rFonts w:ascii="Times New Roman" w:eastAsia="Times New Roman" w:hAnsi="Times New Roman" w:cs="Times New Roman"/>
          <w:sz w:val="24"/>
          <w:szCs w:val="24"/>
          <w:lang w:eastAsia="ru-RU"/>
        </w:rPr>
      </w:pPr>
      <w:r w:rsidRPr="0010195E">
        <w:rPr>
          <w:rFonts w:ascii="Times New Roman" w:eastAsia="Times New Roman" w:hAnsi="Times New Roman" w:cs="Times New Roman"/>
          <w:sz w:val="24"/>
          <w:szCs w:val="24"/>
          <w:lang w:eastAsia="ru-RU"/>
        </w:rPr>
        <w:t>Спор рассматривал районный суд Барнаула и частично удовлетворил исковые требования. Ей присудили 262 319 рублей для устранения строительных недостатков, компенсацию морального вреда, штраф в 70 000 рублей, а также фирма должна была покрыть ее расходы на проведение досудебного исследования и расходы на оплату представителя.</w:t>
      </w:r>
    </w:p>
    <w:p w:rsidR="0010195E" w:rsidRPr="0010195E" w:rsidRDefault="0010195E" w:rsidP="0010195E">
      <w:pPr>
        <w:spacing w:before="100" w:beforeAutospacing="1" w:after="100" w:afterAutospacing="1" w:line="240" w:lineRule="auto"/>
        <w:rPr>
          <w:rFonts w:ascii="Times New Roman" w:eastAsia="Times New Roman" w:hAnsi="Times New Roman" w:cs="Times New Roman"/>
          <w:sz w:val="24"/>
          <w:szCs w:val="24"/>
          <w:lang w:eastAsia="ru-RU"/>
        </w:rPr>
      </w:pPr>
      <w:r w:rsidRPr="0010195E">
        <w:rPr>
          <w:rFonts w:ascii="Times New Roman" w:eastAsia="Times New Roman" w:hAnsi="Times New Roman" w:cs="Times New Roman"/>
          <w:sz w:val="24"/>
          <w:szCs w:val="24"/>
          <w:lang w:eastAsia="ru-RU"/>
        </w:rPr>
        <w:t>С таким решением не согласилась строительная фирма и опротестовала решение районного суда в Алтайском краевом суде. Апелляция решение коллег отменила и встала на сторону застройщика. Краевой суд решил, что собственница квартиры не доказала факт обращения к застройщику с заявлением о добровольном удовлетворении требований в досудебном порядке, а сразу пошла в суд. А это значит, что с компании нельзя было взыскать штраф за несоблюдение требований потребителя.</w:t>
      </w:r>
    </w:p>
    <w:p w:rsidR="0010195E" w:rsidRPr="0010195E" w:rsidRDefault="0010195E" w:rsidP="0010195E">
      <w:pPr>
        <w:spacing w:before="100" w:beforeAutospacing="1" w:after="100" w:afterAutospacing="1" w:line="240" w:lineRule="auto"/>
        <w:rPr>
          <w:rFonts w:ascii="Times New Roman" w:eastAsia="Times New Roman" w:hAnsi="Times New Roman" w:cs="Times New Roman"/>
          <w:sz w:val="24"/>
          <w:szCs w:val="24"/>
          <w:lang w:eastAsia="ru-RU"/>
        </w:rPr>
      </w:pPr>
      <w:r w:rsidRPr="0010195E">
        <w:rPr>
          <w:rFonts w:ascii="Times New Roman" w:eastAsia="Times New Roman" w:hAnsi="Times New Roman" w:cs="Times New Roman"/>
          <w:sz w:val="24"/>
          <w:szCs w:val="24"/>
          <w:lang w:eastAsia="ru-RU"/>
        </w:rPr>
        <w:t>Теперь уже истица обжаловала решение в Верховном суде. Судебная коллегия по гражданским делам Верховного суда напомнила про свой Пленум - "О рассмотрении судами гражданских дел по спорам о защите прав потребителей". Там было сказано: взыскание штрафа при удовлетворении требований потребителя - это обязанность суда. При условии, что истец не отказался от иска в результате добровольного удовлетворения его требований ответчиком при рассмотрении дела. А поскольку наша истица от своих требований не отказывалась, то суд не мог и отказать ей во взыскании штрафа с застройщика.</w:t>
      </w:r>
    </w:p>
    <w:p w:rsidR="0010195E" w:rsidRPr="0010195E" w:rsidRDefault="0010195E" w:rsidP="0010195E">
      <w:pPr>
        <w:spacing w:before="100" w:beforeAutospacing="1" w:after="100" w:afterAutospacing="1" w:line="240" w:lineRule="auto"/>
        <w:rPr>
          <w:rFonts w:ascii="Times New Roman" w:eastAsia="Times New Roman" w:hAnsi="Times New Roman" w:cs="Times New Roman"/>
          <w:sz w:val="24"/>
          <w:szCs w:val="24"/>
          <w:lang w:eastAsia="ru-RU"/>
        </w:rPr>
      </w:pPr>
      <w:r w:rsidRPr="0010195E">
        <w:rPr>
          <w:rFonts w:ascii="Times New Roman" w:eastAsia="Times New Roman" w:hAnsi="Times New Roman" w:cs="Times New Roman"/>
          <w:sz w:val="24"/>
          <w:szCs w:val="24"/>
          <w:lang w:eastAsia="ru-RU"/>
        </w:rPr>
        <w:lastRenderedPageBreak/>
        <w:t>Верховный суд не согласился и с выводом апелляции о необходимости соблюдения досудебного порядка в подобных спорах: ни закон об участии в долевом строительстве, ни закон о защите прав потребителей не предусматривают такой обязанности дольщика перед предъявлением иска. В итоге Верховный суд отменил решение краевого суда в части отмены штрафа и велел рассмотреть этот вопрос заново.</w:t>
      </w:r>
    </w:p>
    <w:p w:rsidR="0010195E" w:rsidRPr="0010195E" w:rsidRDefault="0010195E" w:rsidP="0010195E">
      <w:pPr>
        <w:spacing w:after="0" w:line="240" w:lineRule="auto"/>
        <w:rPr>
          <w:rFonts w:ascii="Times New Roman" w:eastAsia="Times New Roman" w:hAnsi="Times New Roman" w:cs="Times New Roman"/>
          <w:sz w:val="24"/>
          <w:szCs w:val="24"/>
          <w:lang w:eastAsia="ru-RU"/>
        </w:rPr>
      </w:pPr>
      <w:r w:rsidRPr="0010195E">
        <w:rPr>
          <w:rFonts w:ascii="Times New Roman" w:eastAsia="Times New Roman" w:hAnsi="Times New Roman" w:cs="Times New Roman"/>
          <w:sz w:val="24"/>
          <w:szCs w:val="24"/>
          <w:lang w:eastAsia="ru-RU"/>
        </w:rPr>
        <w:t>Конкретно</w:t>
      </w:r>
    </w:p>
    <w:p w:rsidR="0010195E" w:rsidRPr="0010195E" w:rsidRDefault="0010195E" w:rsidP="0010195E">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r w:rsidRPr="0010195E">
        <w:rPr>
          <w:rFonts w:ascii="Times New Roman" w:eastAsia="Times New Roman" w:hAnsi="Times New Roman" w:cs="Times New Roman"/>
          <w:b/>
          <w:bCs/>
          <w:sz w:val="36"/>
          <w:szCs w:val="36"/>
          <w:lang w:eastAsia="ru-RU"/>
        </w:rPr>
        <w:t>Как штрафуют застройщика</w:t>
      </w:r>
    </w:p>
    <w:p w:rsidR="0010195E" w:rsidRPr="0010195E" w:rsidRDefault="0010195E" w:rsidP="0010195E">
      <w:pPr>
        <w:spacing w:before="100" w:beforeAutospacing="1" w:after="100" w:afterAutospacing="1" w:line="240" w:lineRule="auto"/>
        <w:rPr>
          <w:rFonts w:ascii="Times New Roman" w:eastAsia="Times New Roman" w:hAnsi="Times New Roman" w:cs="Times New Roman"/>
          <w:sz w:val="24"/>
          <w:szCs w:val="24"/>
          <w:lang w:eastAsia="ru-RU"/>
        </w:rPr>
      </w:pPr>
      <w:r w:rsidRPr="0010195E">
        <w:rPr>
          <w:rFonts w:ascii="Times New Roman" w:eastAsia="Times New Roman" w:hAnsi="Times New Roman" w:cs="Times New Roman"/>
          <w:sz w:val="24"/>
          <w:szCs w:val="24"/>
          <w:lang w:eastAsia="ru-RU"/>
        </w:rPr>
        <w:t>Правила взыскания штрафа с застройщика просты и укладываются в несколько пунктов.</w:t>
      </w:r>
    </w:p>
    <w:p w:rsidR="0010195E" w:rsidRPr="0010195E" w:rsidRDefault="0010195E" w:rsidP="0010195E">
      <w:pPr>
        <w:spacing w:before="100" w:beforeAutospacing="1" w:after="100" w:afterAutospacing="1" w:line="240" w:lineRule="auto"/>
        <w:rPr>
          <w:rFonts w:ascii="Times New Roman" w:eastAsia="Times New Roman" w:hAnsi="Times New Roman" w:cs="Times New Roman"/>
          <w:sz w:val="24"/>
          <w:szCs w:val="24"/>
          <w:lang w:eastAsia="ru-RU"/>
        </w:rPr>
      </w:pPr>
      <w:r w:rsidRPr="0010195E">
        <w:rPr>
          <w:rFonts w:ascii="Times New Roman" w:eastAsia="Times New Roman" w:hAnsi="Times New Roman" w:cs="Times New Roman"/>
          <w:sz w:val="24"/>
          <w:szCs w:val="24"/>
          <w:lang w:eastAsia="ru-RU"/>
        </w:rPr>
        <w:t>Речь о штрафе идет в законе "О защите прав потребителей". Размер штрафа составляет 50 процентов от суммы, присужденной судом в пользу потребителя.</w:t>
      </w:r>
    </w:p>
    <w:p w:rsidR="0010195E" w:rsidRPr="0010195E" w:rsidRDefault="0010195E" w:rsidP="0010195E">
      <w:pPr>
        <w:spacing w:before="100" w:beforeAutospacing="1" w:after="100" w:afterAutospacing="1" w:line="240" w:lineRule="auto"/>
        <w:rPr>
          <w:rFonts w:ascii="Times New Roman" w:eastAsia="Times New Roman" w:hAnsi="Times New Roman" w:cs="Times New Roman"/>
          <w:sz w:val="24"/>
          <w:szCs w:val="24"/>
          <w:lang w:eastAsia="ru-RU"/>
        </w:rPr>
      </w:pPr>
      <w:r w:rsidRPr="0010195E">
        <w:rPr>
          <w:rFonts w:ascii="Times New Roman" w:eastAsia="Times New Roman" w:hAnsi="Times New Roman" w:cs="Times New Roman"/>
          <w:sz w:val="24"/>
          <w:szCs w:val="24"/>
          <w:lang w:eastAsia="ru-RU"/>
        </w:rPr>
        <w:t>Суд может снизить штраф по своему усмотрению. Сумма штрафа, как и неустойка, взыскивается в пользу потребителя.</w:t>
      </w:r>
    </w:p>
    <w:p w:rsidR="0010195E" w:rsidRPr="0010195E" w:rsidRDefault="0010195E" w:rsidP="0010195E">
      <w:pPr>
        <w:spacing w:before="100" w:beforeAutospacing="1" w:after="100" w:afterAutospacing="1" w:line="240" w:lineRule="auto"/>
        <w:rPr>
          <w:rFonts w:ascii="Times New Roman" w:eastAsia="Times New Roman" w:hAnsi="Times New Roman" w:cs="Times New Roman"/>
          <w:sz w:val="24"/>
          <w:szCs w:val="24"/>
          <w:lang w:eastAsia="ru-RU"/>
        </w:rPr>
      </w:pPr>
      <w:r w:rsidRPr="0010195E">
        <w:rPr>
          <w:rFonts w:ascii="Times New Roman" w:eastAsia="Times New Roman" w:hAnsi="Times New Roman" w:cs="Times New Roman"/>
          <w:sz w:val="24"/>
          <w:szCs w:val="24"/>
          <w:lang w:eastAsia="ru-RU"/>
        </w:rPr>
        <w:t>Соблюдение досудебного порядка требования с застройщика необязательно.</w:t>
      </w:r>
    </w:p>
    <w:p w:rsidR="0010195E" w:rsidRPr="00292E72" w:rsidRDefault="0010195E" w:rsidP="0010195E">
      <w:r w:rsidRPr="00292E72">
        <w:t>Источник: https://rg.ru/</w:t>
      </w:r>
    </w:p>
    <w:p w:rsidR="00E66BEC" w:rsidRDefault="00E66BEC"/>
    <w:sectPr w:rsidR="00E66BE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195E"/>
    <w:rsid w:val="0010195E"/>
    <w:rsid w:val="00CA1709"/>
    <w:rsid w:val="00D9352B"/>
    <w:rsid w:val="00E66B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0195E"/>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0195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0195E"/>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0195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8973272">
      <w:bodyDiv w:val="1"/>
      <w:marLeft w:val="0"/>
      <w:marRight w:val="0"/>
      <w:marTop w:val="0"/>
      <w:marBottom w:val="0"/>
      <w:divBdr>
        <w:top w:val="none" w:sz="0" w:space="0" w:color="auto"/>
        <w:left w:val="none" w:sz="0" w:space="0" w:color="auto"/>
        <w:bottom w:val="none" w:sz="0" w:space="0" w:color="auto"/>
        <w:right w:val="none" w:sz="0" w:space="0" w:color="auto"/>
      </w:divBdr>
      <w:divsChild>
        <w:div w:id="181021058">
          <w:marLeft w:val="0"/>
          <w:marRight w:val="0"/>
          <w:marTop w:val="0"/>
          <w:marBottom w:val="0"/>
          <w:divBdr>
            <w:top w:val="none" w:sz="0" w:space="0" w:color="auto"/>
            <w:left w:val="none" w:sz="0" w:space="0" w:color="auto"/>
            <w:bottom w:val="none" w:sz="0" w:space="0" w:color="auto"/>
            <w:right w:val="none" w:sz="0" w:space="0" w:color="auto"/>
          </w:divBdr>
          <w:divsChild>
            <w:div w:id="111174785">
              <w:marLeft w:val="0"/>
              <w:marRight w:val="0"/>
              <w:marTop w:val="0"/>
              <w:marBottom w:val="0"/>
              <w:divBdr>
                <w:top w:val="none" w:sz="0" w:space="0" w:color="auto"/>
                <w:left w:val="none" w:sz="0" w:space="0" w:color="auto"/>
                <w:bottom w:val="none" w:sz="0" w:space="0" w:color="auto"/>
                <w:right w:val="none" w:sz="0" w:space="0" w:color="auto"/>
              </w:divBdr>
              <w:divsChild>
                <w:div w:id="1497765593">
                  <w:marLeft w:val="0"/>
                  <w:marRight w:val="0"/>
                  <w:marTop w:val="0"/>
                  <w:marBottom w:val="0"/>
                  <w:divBdr>
                    <w:top w:val="none" w:sz="0" w:space="0" w:color="auto"/>
                    <w:left w:val="none" w:sz="0" w:space="0" w:color="auto"/>
                    <w:bottom w:val="none" w:sz="0" w:space="0" w:color="auto"/>
                    <w:right w:val="none" w:sz="0" w:space="0" w:color="auto"/>
                  </w:divBdr>
                  <w:divsChild>
                    <w:div w:id="1414013643">
                      <w:marLeft w:val="0"/>
                      <w:marRight w:val="0"/>
                      <w:marTop w:val="0"/>
                      <w:marBottom w:val="0"/>
                      <w:divBdr>
                        <w:top w:val="none" w:sz="0" w:space="0" w:color="auto"/>
                        <w:left w:val="none" w:sz="0" w:space="0" w:color="auto"/>
                        <w:bottom w:val="none" w:sz="0" w:space="0" w:color="auto"/>
                        <w:right w:val="none" w:sz="0" w:space="0" w:color="auto"/>
                      </w:divBdr>
                      <w:divsChild>
                        <w:div w:id="1131635360">
                          <w:marLeft w:val="0"/>
                          <w:marRight w:val="0"/>
                          <w:marTop w:val="0"/>
                          <w:marBottom w:val="0"/>
                          <w:divBdr>
                            <w:top w:val="none" w:sz="0" w:space="0" w:color="auto"/>
                            <w:left w:val="none" w:sz="0" w:space="0" w:color="auto"/>
                            <w:bottom w:val="none" w:sz="0" w:space="0" w:color="auto"/>
                            <w:right w:val="none" w:sz="0" w:space="0" w:color="auto"/>
                          </w:divBdr>
                          <w:divsChild>
                            <w:div w:id="1407800608">
                              <w:marLeft w:val="0"/>
                              <w:marRight w:val="0"/>
                              <w:marTop w:val="0"/>
                              <w:marBottom w:val="0"/>
                              <w:divBdr>
                                <w:top w:val="none" w:sz="0" w:space="0" w:color="auto"/>
                                <w:left w:val="none" w:sz="0" w:space="0" w:color="auto"/>
                                <w:bottom w:val="none" w:sz="0" w:space="0" w:color="auto"/>
                                <w:right w:val="none" w:sz="0" w:space="0" w:color="auto"/>
                              </w:divBdr>
                            </w:div>
                          </w:divsChild>
                        </w:div>
                        <w:div w:id="1122528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0010285">
              <w:marLeft w:val="0"/>
              <w:marRight w:val="0"/>
              <w:marTop w:val="0"/>
              <w:marBottom w:val="0"/>
              <w:divBdr>
                <w:top w:val="none" w:sz="0" w:space="0" w:color="auto"/>
                <w:left w:val="none" w:sz="0" w:space="0" w:color="auto"/>
                <w:bottom w:val="none" w:sz="0" w:space="0" w:color="auto"/>
                <w:right w:val="none" w:sz="0" w:space="0" w:color="auto"/>
              </w:divBdr>
            </w:div>
          </w:divsChild>
        </w:div>
        <w:div w:id="1980106166">
          <w:marLeft w:val="0"/>
          <w:marRight w:val="0"/>
          <w:marTop w:val="0"/>
          <w:marBottom w:val="0"/>
          <w:divBdr>
            <w:top w:val="none" w:sz="0" w:space="0" w:color="auto"/>
            <w:left w:val="none" w:sz="0" w:space="0" w:color="auto"/>
            <w:bottom w:val="none" w:sz="0" w:space="0" w:color="auto"/>
            <w:right w:val="none" w:sz="0" w:space="0" w:color="auto"/>
          </w:divBdr>
          <w:divsChild>
            <w:div w:id="1645892397">
              <w:marLeft w:val="0"/>
              <w:marRight w:val="0"/>
              <w:marTop w:val="0"/>
              <w:marBottom w:val="0"/>
              <w:divBdr>
                <w:top w:val="none" w:sz="0" w:space="0" w:color="auto"/>
                <w:left w:val="none" w:sz="0" w:space="0" w:color="auto"/>
                <w:bottom w:val="none" w:sz="0" w:space="0" w:color="auto"/>
                <w:right w:val="none" w:sz="0" w:space="0" w:color="auto"/>
              </w:divBdr>
              <w:divsChild>
                <w:div w:id="1978875327">
                  <w:marLeft w:val="0"/>
                  <w:marRight w:val="0"/>
                  <w:marTop w:val="0"/>
                  <w:marBottom w:val="0"/>
                  <w:divBdr>
                    <w:top w:val="none" w:sz="0" w:space="0" w:color="auto"/>
                    <w:left w:val="none" w:sz="0" w:space="0" w:color="auto"/>
                    <w:bottom w:val="none" w:sz="0" w:space="0" w:color="auto"/>
                    <w:right w:val="none" w:sz="0" w:space="0" w:color="auto"/>
                  </w:divBdr>
                  <w:divsChild>
                    <w:div w:id="1282567572">
                      <w:marLeft w:val="0"/>
                      <w:marRight w:val="0"/>
                      <w:marTop w:val="0"/>
                      <w:marBottom w:val="0"/>
                      <w:divBdr>
                        <w:top w:val="none" w:sz="0" w:space="0" w:color="auto"/>
                        <w:left w:val="none" w:sz="0" w:space="0" w:color="auto"/>
                        <w:bottom w:val="none" w:sz="0" w:space="0" w:color="auto"/>
                        <w:right w:val="none" w:sz="0" w:space="0" w:color="auto"/>
                      </w:divBdr>
                      <w:divsChild>
                        <w:div w:id="92407007">
                          <w:marLeft w:val="0"/>
                          <w:marRight w:val="0"/>
                          <w:marTop w:val="0"/>
                          <w:marBottom w:val="0"/>
                          <w:divBdr>
                            <w:top w:val="none" w:sz="0" w:space="0" w:color="auto"/>
                            <w:left w:val="none" w:sz="0" w:space="0" w:color="auto"/>
                            <w:bottom w:val="none" w:sz="0" w:space="0" w:color="auto"/>
                            <w:right w:val="none" w:sz="0" w:space="0" w:color="auto"/>
                          </w:divBdr>
                        </w:div>
                        <w:div w:id="1581061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5986113">
              <w:marLeft w:val="0"/>
              <w:marRight w:val="0"/>
              <w:marTop w:val="0"/>
              <w:marBottom w:val="0"/>
              <w:divBdr>
                <w:top w:val="none" w:sz="0" w:space="0" w:color="auto"/>
                <w:left w:val="none" w:sz="0" w:space="0" w:color="auto"/>
                <w:bottom w:val="none" w:sz="0" w:space="0" w:color="auto"/>
                <w:right w:val="none" w:sz="0" w:space="0" w:color="auto"/>
              </w:divBdr>
              <w:divsChild>
                <w:div w:id="233973940">
                  <w:marLeft w:val="0"/>
                  <w:marRight w:val="0"/>
                  <w:marTop w:val="0"/>
                  <w:marBottom w:val="0"/>
                  <w:divBdr>
                    <w:top w:val="none" w:sz="0" w:space="0" w:color="auto"/>
                    <w:left w:val="none" w:sz="0" w:space="0" w:color="auto"/>
                    <w:bottom w:val="none" w:sz="0" w:space="0" w:color="auto"/>
                    <w:right w:val="none" w:sz="0" w:space="0" w:color="auto"/>
                  </w:divBdr>
                </w:div>
                <w:div w:id="1418985605">
                  <w:marLeft w:val="0"/>
                  <w:marRight w:val="0"/>
                  <w:marTop w:val="0"/>
                  <w:marBottom w:val="0"/>
                  <w:divBdr>
                    <w:top w:val="none" w:sz="0" w:space="0" w:color="auto"/>
                    <w:left w:val="none" w:sz="0" w:space="0" w:color="auto"/>
                    <w:bottom w:val="none" w:sz="0" w:space="0" w:color="auto"/>
                    <w:right w:val="none" w:sz="0" w:space="0" w:color="auto"/>
                  </w:divBdr>
                  <w:divsChild>
                    <w:div w:id="385834199">
                      <w:marLeft w:val="0"/>
                      <w:marRight w:val="0"/>
                      <w:marTop w:val="0"/>
                      <w:marBottom w:val="0"/>
                      <w:divBdr>
                        <w:top w:val="none" w:sz="0" w:space="0" w:color="auto"/>
                        <w:left w:val="none" w:sz="0" w:space="0" w:color="auto"/>
                        <w:bottom w:val="none" w:sz="0" w:space="0" w:color="auto"/>
                        <w:right w:val="none" w:sz="0" w:space="0" w:color="auto"/>
                      </w:divBdr>
                    </w:div>
                  </w:divsChild>
                </w:div>
                <w:div w:id="86467015">
                  <w:marLeft w:val="0"/>
                  <w:marRight w:val="0"/>
                  <w:marTop w:val="0"/>
                  <w:marBottom w:val="0"/>
                  <w:divBdr>
                    <w:top w:val="none" w:sz="0" w:space="0" w:color="auto"/>
                    <w:left w:val="none" w:sz="0" w:space="0" w:color="auto"/>
                    <w:bottom w:val="none" w:sz="0" w:space="0" w:color="auto"/>
                    <w:right w:val="none" w:sz="0" w:space="0" w:color="auto"/>
                  </w:divBdr>
                  <w:divsChild>
                    <w:div w:id="862783898">
                      <w:marLeft w:val="0"/>
                      <w:marRight w:val="0"/>
                      <w:marTop w:val="0"/>
                      <w:marBottom w:val="0"/>
                      <w:divBdr>
                        <w:top w:val="none" w:sz="0" w:space="0" w:color="auto"/>
                        <w:left w:val="none" w:sz="0" w:space="0" w:color="auto"/>
                        <w:bottom w:val="none" w:sz="0" w:space="0" w:color="auto"/>
                        <w:right w:val="none" w:sz="0" w:space="0" w:color="auto"/>
                      </w:divBdr>
                      <w:divsChild>
                        <w:div w:id="1697921933">
                          <w:marLeft w:val="0"/>
                          <w:marRight w:val="0"/>
                          <w:marTop w:val="0"/>
                          <w:marBottom w:val="0"/>
                          <w:divBdr>
                            <w:top w:val="none" w:sz="0" w:space="0" w:color="auto"/>
                            <w:left w:val="none" w:sz="0" w:space="0" w:color="auto"/>
                            <w:bottom w:val="none" w:sz="0" w:space="0" w:color="auto"/>
                            <w:right w:val="none" w:sz="0" w:space="0" w:color="auto"/>
                          </w:divBdr>
                          <w:divsChild>
                            <w:div w:id="435253789">
                              <w:marLeft w:val="0"/>
                              <w:marRight w:val="0"/>
                              <w:marTop w:val="0"/>
                              <w:marBottom w:val="0"/>
                              <w:divBdr>
                                <w:top w:val="none" w:sz="0" w:space="0" w:color="auto"/>
                                <w:left w:val="none" w:sz="0" w:space="0" w:color="auto"/>
                                <w:bottom w:val="none" w:sz="0" w:space="0" w:color="auto"/>
                                <w:right w:val="none" w:sz="0" w:space="0" w:color="auto"/>
                              </w:divBdr>
                              <w:divsChild>
                                <w:div w:id="454444994">
                                  <w:marLeft w:val="0"/>
                                  <w:marRight w:val="0"/>
                                  <w:marTop w:val="0"/>
                                  <w:marBottom w:val="0"/>
                                  <w:divBdr>
                                    <w:top w:val="none" w:sz="0" w:space="0" w:color="auto"/>
                                    <w:left w:val="none" w:sz="0" w:space="0" w:color="auto"/>
                                    <w:bottom w:val="none" w:sz="0" w:space="0" w:color="auto"/>
                                    <w:right w:val="none" w:sz="0" w:space="0" w:color="auto"/>
                                  </w:divBdr>
                                </w:div>
                                <w:div w:id="22678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4242293">
                      <w:marLeft w:val="0"/>
                      <w:marRight w:val="0"/>
                      <w:marTop w:val="0"/>
                      <w:marBottom w:val="0"/>
                      <w:divBdr>
                        <w:top w:val="none" w:sz="0" w:space="0" w:color="auto"/>
                        <w:left w:val="none" w:sz="0" w:space="0" w:color="auto"/>
                        <w:bottom w:val="none" w:sz="0" w:space="0" w:color="auto"/>
                        <w:right w:val="none" w:sz="0" w:space="0" w:color="auto"/>
                      </w:divBdr>
                      <w:divsChild>
                        <w:div w:id="965310508">
                          <w:marLeft w:val="0"/>
                          <w:marRight w:val="0"/>
                          <w:marTop w:val="0"/>
                          <w:marBottom w:val="0"/>
                          <w:divBdr>
                            <w:top w:val="none" w:sz="0" w:space="0" w:color="auto"/>
                            <w:left w:val="none" w:sz="0" w:space="0" w:color="auto"/>
                            <w:bottom w:val="none" w:sz="0" w:space="0" w:color="auto"/>
                            <w:right w:val="none" w:sz="0" w:space="0" w:color="auto"/>
                          </w:divBdr>
                          <w:divsChild>
                            <w:div w:id="547231413">
                              <w:marLeft w:val="0"/>
                              <w:marRight w:val="0"/>
                              <w:marTop w:val="0"/>
                              <w:marBottom w:val="0"/>
                              <w:divBdr>
                                <w:top w:val="none" w:sz="0" w:space="0" w:color="auto"/>
                                <w:left w:val="none" w:sz="0" w:space="0" w:color="auto"/>
                                <w:bottom w:val="none" w:sz="0" w:space="0" w:color="auto"/>
                                <w:right w:val="none" w:sz="0" w:space="0" w:color="auto"/>
                              </w:divBdr>
                              <w:divsChild>
                                <w:div w:id="411004524">
                                  <w:marLeft w:val="0"/>
                                  <w:marRight w:val="0"/>
                                  <w:marTop w:val="0"/>
                                  <w:marBottom w:val="0"/>
                                  <w:divBdr>
                                    <w:top w:val="none" w:sz="0" w:space="0" w:color="auto"/>
                                    <w:left w:val="none" w:sz="0" w:space="0" w:color="auto"/>
                                    <w:bottom w:val="none" w:sz="0" w:space="0" w:color="auto"/>
                                    <w:right w:val="none" w:sz="0" w:space="0" w:color="auto"/>
                                  </w:divBdr>
                                </w:div>
                                <w:div w:id="1509980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9860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565</Words>
  <Characters>3226</Characters>
  <Application>Microsoft Office Word</Application>
  <DocSecurity>0</DocSecurity>
  <Lines>26</Lines>
  <Paragraphs>7</Paragraphs>
  <ScaleCrop>false</ScaleCrop>
  <Company/>
  <LinksUpToDate>false</LinksUpToDate>
  <CharactersWithSpaces>3784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Андрей</dc:creator>
  <cp:lastModifiedBy>Андрей</cp:lastModifiedBy>
  <cp:revision>5</cp:revision>
  <dcterms:created xsi:type="dcterms:W3CDTF">2020-08-20T09:06:00Z</dcterms:created>
  <dcterms:modified xsi:type="dcterms:W3CDTF">2020-08-20T13:30:00Z</dcterms:modified>
</cp:coreProperties>
</file>