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B72" w:rsidRPr="00973B72" w:rsidRDefault="00973B72" w:rsidP="00973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Авария без следа</w:t>
      </w: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973B72" w:rsidRDefault="00973B72" w:rsidP="00973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B72" w:rsidRPr="00973B72" w:rsidRDefault="00973B72" w:rsidP="00973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страховщик может отобрать выплаченные по ОСАГО деньги</w:t>
      </w:r>
    </w:p>
    <w:p w:rsidR="00973B72" w:rsidRPr="00973B72" w:rsidRDefault="00973B72" w:rsidP="00973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 может потребовать назад деньги, уже выданные на ремонт автомобиля, если выяснится, что оплаченные повреждения не относятся к аварии. Это будет считаться безосновательным обогащением собственника машины.</w:t>
      </w:r>
    </w:p>
    <w:p w:rsidR="00973B72" w:rsidRPr="00973B72" w:rsidRDefault="00973B72" w:rsidP="00973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B72" w:rsidRPr="00973B72" w:rsidRDefault="00973B72" w:rsidP="00973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Опытные эксперты точно установят, была ли авария настоящей или она поддельная. 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таким выводам пришел Верховный суд, разбирая дело об аварии, которая не оставила следов. В буквальном смысле. А дело началось с того, что некто Ибрагим </w:t>
      </w:r>
      <w:proofErr w:type="spellStart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Дзгоев</w:t>
      </w:r>
      <w:proofErr w:type="spellEnd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обратился в страховую компанию за выплатой по ОСАГО, якобы после аварии. Вообще-то если исходить из материалов дела, то речь в нем идет о зарвавшемся страховом мошеннике. И только жадность поломала его планы безосновательно обогатиться.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дело было так. Страховщик принял документы и выплатил якобы пострадавшему 185 тысяч рублей. Но пострадавшему этого показалось мало. Поэтому он провел независимую экспертизу, которая установила, что стоимость ремонта намного выше, а именно - 314 тысяч рублей. Разницу он потребовал оплатить через суд. И тут начинается самое интересное. Страховщик изучил документы и понял, что его надули: повреждения не соответствуют тем, которые могли бы быть получены в результате этой аварии.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 страховщик подал встречный иск о взыскании с </w:t>
      </w:r>
      <w:proofErr w:type="spellStart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Дзгоева</w:t>
      </w:r>
      <w:proofErr w:type="spellEnd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той, ранее выплаченной, суммы в размере 185 тысяч рублей. И </w:t>
      </w:r>
      <w:proofErr w:type="spellStart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Нижневартовский</w:t>
      </w:r>
      <w:proofErr w:type="spellEnd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 суд принял позицию страховщика. Однако в апелляционной инстанции это решение отменили. Там согласились с тем, что </w:t>
      </w:r>
      <w:proofErr w:type="spellStart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Дзгоев</w:t>
      </w:r>
      <w:proofErr w:type="spellEnd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имеет права на доплату. Но при этом указали, что и страховщик не может вернуть деньги обратно. Причем объяснили это очень интересно: мол, страховщик сам принял решение о выплате, никто его к этому не понуждал, а значит, плакали эти денежки.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страховщик не остановился на этом этапе и обратился в Верховный суд. А ВС счел доводы апелляционной инстанции незаконными.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указал, что, согласно подпункту 4 статьи 1109 Гражданского кодекса РФ, не подлежат возврату в качестве неосновательного обогащения денежные суммы и иное имущество, предоставленные во исполнение несуществующего обязательства, если приобретатель докажет, что лицо, требующее возврата имущества, знало об отсутствии обязательства либо предоставило имущество в целях благотворительности.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смыслу этой нормы, не подлежит возврату в качестве неосновательного обогащения денежная сумма, предоставленная во исполнение несуществующего обязательства. Но вот беда: у страховой компании обязательства были. А были ли у страхователя законные требования на эти обязательства - большой вопрос.</w:t>
      </w:r>
    </w:p>
    <w:p w:rsidR="00973B72" w:rsidRPr="00973B72" w:rsidRDefault="00973B72" w:rsidP="00973B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исходить из материалов дела, то речь в нем идет о зарвавшемся </w:t>
      </w: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страховом мошеннике. И только </w:t>
      </w: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жадность поломала его планы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Исполняя свои обязательства в рамках договора ОСАГО, страховая компания произвела расчет причиненного страхователю ущерба и выплатила страховое возмещение в размере 185 тысяч рублей. Однако впоследствии страховщиком установлено, что заявленные повреждения не могли образоваться в результате этого ДТП. Заключение эксперт</w:t>
      </w:r>
      <w:proofErr w:type="gramStart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"Центр проектно-экспертных исследований" по результатам назначенной по делу судебной </w:t>
      </w:r>
      <w:proofErr w:type="spellStart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трассолого</w:t>
      </w:r>
      <w:proofErr w:type="spellEnd"/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-технической экспертизы подтвердило утверждение страховой компании о том, что принадлежащий истцу автомобиль ВМW не имеет повреждений, полученных при указанном ДТП. Поэтому Верховный суд оставил в силе решение первой инстанции и отменил решение апелляционного суда.</w:t>
      </w:r>
    </w:p>
    <w:p w:rsidR="00973B72" w:rsidRPr="00973B72" w:rsidRDefault="00973B72" w:rsidP="0097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7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мошенник хочет получить со страховой компании большую выплату, то ему, возможно, придется столкнуться с тем, что страховщик внимательно изучит материалы дела. В данном случае все именно так и произошло. Но, скорее всего, на этом не закончится. Ведь у страховщика остается право подать заявление в полицию о мошеннических действиях со стороны клиента. А факт мошенничества - налицо.</w:t>
      </w:r>
    </w:p>
    <w:p w:rsidR="00973B72" w:rsidRDefault="00973B72" w:rsidP="00973B72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72"/>
    <w:rsid w:val="00973B72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B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4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9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97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36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0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65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7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4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4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44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52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30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857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0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0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82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78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277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0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8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7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03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6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544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07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97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980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2020-08-20T14:02:00Z</dcterms:created>
  <dcterms:modified xsi:type="dcterms:W3CDTF">2020-08-20T14:10:00Z</dcterms:modified>
</cp:coreProperties>
</file>