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FBD" w:rsidRPr="004E7FBD" w:rsidRDefault="004E7FBD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7FBD" w:rsidRDefault="004E7FBD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Авария по соглашению </w:t>
      </w: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27.01.2020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61C7A" w:rsidRPr="004E7FBD" w:rsidRDefault="00A61C7A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7FBD" w:rsidRPr="004E7FBD" w:rsidRDefault="004E7FBD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виновник аварии договорился с пострадавшим, все условия примирения выполнены, то даже суд не может настаивать на уголовном преследовании. Такое интересное решение принял Верховный суд.</w:t>
      </w:r>
    </w:p>
    <w:p w:rsidR="004E7FBD" w:rsidRPr="004E7FBD" w:rsidRDefault="004E7FBD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7FBD" w:rsidRDefault="004E7FBD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все условия примирения выполнены, уголовное дело прекращается. </w:t>
      </w:r>
    </w:p>
    <w:p w:rsidR="004E7FBD" w:rsidRPr="004E7FBD" w:rsidRDefault="004E7FBD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Некий Попов в городе </w:t>
      </w:r>
      <w:proofErr w:type="spellStart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Лангепас</w:t>
      </w:r>
      <w:proofErr w:type="spellEnd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выехал на обочину и протаранил стоявший там автомобиль, за рулем которого </w:t>
      </w:r>
      <w:proofErr w:type="gramStart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находился некто А. В результате А. был</w:t>
      </w:r>
      <w:proofErr w:type="gramEnd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причинен тяжкий вред здоровью, а в отношении Попова возбуждено уголовное дело по части 1 статьи 264 Уголовного кодекса. Попов свою вину в ДТП признал и приложил все усилия, чтобы примириться с пострадавшим. Он даже выплатил ему 480 тысяч рублей - такую компенсацию установил сам пострадавший. В конечном итоге договориться с пострадавшим Попову удалось. В итоге сам пострадавший ходатайствовал перед следствием о прекращении уголовного дела в отношении Попова именно по примирению сторон. И следователи в июне того же года дело прекратили.</w:t>
      </w:r>
    </w:p>
    <w:p w:rsidR="004E7FBD" w:rsidRPr="004E7FBD" w:rsidRDefault="004E7FBD" w:rsidP="004E7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о том, что решение о прекращении дела в связи с примирением сторон является правом, а не обязанностью суда, по мнению ВС - незаконно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прокуратура вернула его на доследование. Но не потому, что не было оснований для примирения. Прокурор посчитал, что не все обстоятельства, подлежащие доказыванию, были установлены. В частности, не исследована возможность создания перед Поповым препятствия, из-за которого он свернул на обочину. Это обстоятельство и вовсе бы сделало Попова невиновным в ДТП.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 пострадавший снова ходатайствовал освободить Попова. Однако суд это ходатайство не удовлетворил и вынес Попову обвинительный приговор. Виновника аварии приговорили к 1 году и 4 месяцам ограничения свободы, назначив в качестве дополнительного наказания лишение прав на 1 год и 4 месяца.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суд пояснил свой отказ в применении примирения тем, что Попов ранее привлекался к административной ответственности за нарушение Правил дорожного движения, что выплата Поповым потерпевшему 480 000 рублей - это не полное возмещением вреда от преступления, а также указал, что содеянное Поповым посягает на жизнь и здоровье человека и на безопасность движения и эксплуатации транспорта и тем самым создает повышенную</w:t>
      </w:r>
      <w:proofErr w:type="gramEnd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общественную опасность для окружающих.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С судом первой инстанции согласились апелляционный суд, а также президиум суда Ханты-Мансийского автономного округа - Югры.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 согласился Верховный суд. Он указал, что, исходя из положений статьи 76 УК, освобождение от уголовной ответственности в связи с примирением с потерпевшим возможно при наличии указанных в этой статье условий. Одно из таких условий - примирение лица, совершившего преступление, с потерпевшим и заглаживание причиненного ему вреда. А под заглаживанием вреда следует понимать возмещение ущерба, а также иные меры, направленные на восстановление нарушенных в результате преступления прав и законных интересов потерпевшего. При этом способы заглаживания вреда, а также размер его возмещения определяются потерпевшим.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Попов вину признал. Он впервые совершил преступление небольшой тяжести, а причиненный вред, определенный потерпевшим, полностью возместил. Он также принес свои извинения. Потерпевший заявил, что простил Попова, примирился с ним и не желает привлекать его к уголовной ответственности. Таким образом, все условия для освобождения Попова выполнены.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то, что Попов ранее привлекался к административной ответственности, ВС напомнил, что человек считается ей подвергнутым в течение года. На момент первого заседания суда сроки давности прошли.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неполного возмещения - в частности, суд первой инстанции указал на состояние здоровья потерпевшего, требующего дополнительных затрат в будущем, превышающих выплаченную компенсацию, - то ВС напомнил, что размер определяется потерпевшим на момент принятия процессуального решения о прекращении уголовного дела.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указания судов первой, а также кассационной инстанций на то, что принятие решения о прекращении уголовного дела в связи с примирением с потерпевшим является правом, а не обязанностью суда, по мнению </w:t>
      </w:r>
      <w:proofErr w:type="gramStart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ВС</w:t>
      </w:r>
      <w:proofErr w:type="gramEnd"/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сделаны без учета требований законности, обоснованности и справедливости судебного решения.</w:t>
      </w:r>
    </w:p>
    <w:p w:rsidR="004E7FBD" w:rsidRP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всего этого коллегия ВС отменила решения нижестоящих судов, а дело прекратила за примирением сторон. В общем, если виновник и пострадавший действительно примирились, то остальным остается с этим смириться.</w:t>
      </w:r>
    </w:p>
    <w:p w:rsidR="004E7FBD" w:rsidRDefault="004E7FBD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F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надо напомнить, что еще несколько лет назад предлагалось исключить возможность примирения в ситуации, когда потерпевший погиб в ДТП. Ведь в таком случае примиряется не потерпевший, а его родственники. А кто знает, какие у них были отношения?</w:t>
      </w:r>
    </w:p>
    <w:p w:rsidR="00C55AFE" w:rsidRPr="004E7FBD" w:rsidRDefault="00C55AFE" w:rsidP="004E7F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E7FBD" w:rsidRDefault="004E7FBD" w:rsidP="004E7FBD">
      <w:r>
        <w:t xml:space="preserve">Источник: </w:t>
      </w:r>
      <w:r w:rsidRPr="00BD1CD6">
        <w:t>https://rg.ru/</w:t>
      </w:r>
    </w:p>
    <w:p w:rsidR="003A4215" w:rsidRDefault="003A4215"/>
    <w:sectPr w:rsidR="003A4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FBD"/>
    <w:rsid w:val="00074DCA"/>
    <w:rsid w:val="003A4215"/>
    <w:rsid w:val="004E7FBD"/>
    <w:rsid w:val="00A61C7A"/>
    <w:rsid w:val="00C5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6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9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5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34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41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88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0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6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01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59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691</Words>
  <Characters>3941</Characters>
  <Application>Microsoft Office Word</Application>
  <DocSecurity>0</DocSecurity>
  <Lines>32</Lines>
  <Paragraphs>9</Paragraphs>
  <ScaleCrop>false</ScaleCrop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8</cp:revision>
  <dcterms:created xsi:type="dcterms:W3CDTF">2020-08-19T14:11:00Z</dcterms:created>
  <dcterms:modified xsi:type="dcterms:W3CDTF">2020-08-20T09:29:00Z</dcterms:modified>
</cp:coreProperties>
</file>