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B112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E4C6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"Конституция Российской Федерации"</w:t>
            </w:r>
            <w:r>
              <w:rPr>
                <w:sz w:val="48"/>
                <w:szCs w:val="48"/>
              </w:rPr>
              <w:br/>
              <w:t>(принята всенародным голосованием 12.12.1993 с изменениями, одобренными в ходе общероссийского голосования 01.07.2020)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E4C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4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4C6A">
      <w:pPr>
        <w:pStyle w:val="ConsPlusNormal"/>
        <w:jc w:val="both"/>
        <w:outlineLvl w:val="0"/>
      </w:pPr>
    </w:p>
    <w:p w:rsidR="00000000" w:rsidRDefault="006E4C6A">
      <w:pPr>
        <w:pStyle w:val="ConsPlusNormal"/>
      </w:pPr>
      <w:r>
        <w:t>Принята всенародным голосованием 12 декабря 1993 года</w:t>
      </w:r>
    </w:p>
    <w:p w:rsidR="00000000" w:rsidRDefault="006E4C6A">
      <w:pPr>
        <w:pStyle w:val="ConsPlusNormal"/>
        <w:spacing w:before="240"/>
      </w:pPr>
      <w:r>
        <w:t>с изменениями, одобренными в ходе общероссийского голосования</w:t>
      </w:r>
    </w:p>
    <w:p w:rsidR="00000000" w:rsidRDefault="006E4C6A">
      <w:pPr>
        <w:pStyle w:val="ConsPlusNormal"/>
        <w:spacing w:before="240"/>
      </w:pPr>
      <w:r>
        <w:t>1 июля 2020 года</w:t>
      </w:r>
    </w:p>
    <w:p w:rsidR="00000000" w:rsidRDefault="006E4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4C6A">
      <w:pPr>
        <w:pStyle w:val="ConsPlusNormal"/>
        <w:jc w:val="center"/>
      </w:pPr>
    </w:p>
    <w:p w:rsidR="00000000" w:rsidRDefault="006E4C6A">
      <w:pPr>
        <w:pStyle w:val="ConsPlusTitle"/>
        <w:jc w:val="center"/>
      </w:pPr>
      <w:r>
        <w:t>КОНСТИТУЦИЯ РОССИЙСКОЙ ФЕДЕРАЦИИ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Мы, многонациональный народ Российской Федерации,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соединенные общей судьбой на своей земле,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утверждая права и свободы человека, гражданский мир и согласие,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сохраняя исторически сложившееся государственное единство,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исходя из общепризнанных принципов равноправия и самоопределения народов,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чтя память предков, передавших нам любовь и уважение к Отечеству, веру в добро и справедливость,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стремясь обеспечить благополучие и процветание России,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исходя</w:t>
      </w:r>
      <w:r>
        <w:t xml:space="preserve"> из ответственности за свою Родину перед нынешним и будущими поколениями,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сознавая себя частью мирового сообщества,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принимаем КОНСТИТУЦИЮ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0"/>
      </w:pPr>
      <w:r>
        <w:t>РАЗДЕЛ ПЕРВЫЙ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bookmarkStart w:id="1" w:name="Par23"/>
      <w:bookmarkEnd w:id="1"/>
      <w:r>
        <w:t>ГЛАВА 1.</w:t>
      </w:r>
    </w:p>
    <w:p w:rsidR="00000000" w:rsidRDefault="006E4C6A">
      <w:pPr>
        <w:pStyle w:val="ConsPlusTitle"/>
        <w:jc w:val="center"/>
      </w:pPr>
      <w:r>
        <w:t>ОСНОВЫ КОНСТИТУЦИОННОГО СТРОЯ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Российская Федера</w:t>
      </w:r>
      <w:r>
        <w:t>ция - Россия есть демократическое федеративное правовое государство с республиканской формой правления.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Наименования Российская Федерация и Россия равнозначны.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lastRenderedPageBreak/>
        <w:t>Человек, его права и свободы являются высшей ценностью. Признание, соблюдение и за</w:t>
      </w:r>
      <w:r>
        <w:t>щита прав и свобод человека и гражданина - обязанность государства.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Носителем </w:t>
      </w:r>
      <w:hyperlink r:id="rId10" w:history="1">
        <w:r>
          <w:rPr>
            <w:color w:val="0000FF"/>
          </w:rPr>
          <w:t>суверенитета</w:t>
        </w:r>
      </w:hyperlink>
      <w:r>
        <w:t xml:space="preserve"> и единственным источником власти в Российской Федерации является ее многонациональный народ.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Высшим непосредственным выраже</w:t>
      </w:r>
      <w:r>
        <w:t>нием власти народа являются референдум и свободные выборы.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Никто не может присваивать власть в Российской Федерации. Захват власти или присвоение властных полномочий преследуются по федеральному </w:t>
      </w:r>
      <w:hyperlink r:id="rId11" w:history="1">
        <w:r>
          <w:rPr>
            <w:color w:val="0000FF"/>
          </w:rPr>
          <w:t>закону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Ко</w:t>
      </w:r>
      <w:r>
        <w:t>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Российская Федерация обеспечивает целостность и неприкосновенность своей территории.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Российская Федерация состоит из республик,</w:t>
      </w:r>
      <w:r>
        <w:t xml:space="preserve">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Республика (государство) имеет свою конституцию и законодательство. Край, область, город федерального значения, автоно</w:t>
      </w:r>
      <w:r>
        <w:t>мная область, автономный округ имеет свой устав и законодательство.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</w:t>
      </w:r>
      <w:r>
        <w:t>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Во взаимоотношениях с федеральными органами государственной власти все субъе</w:t>
      </w:r>
      <w:r>
        <w:t>кты Российской Федерации между собой равноправны.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Гражданство Российской Федерации приобретается и прекращается в соответствии с </w:t>
      </w:r>
      <w:r>
        <w:lastRenderedPageBreak/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>, явл</w:t>
      </w:r>
      <w:r>
        <w:t>яется единым и равным независимо от оснований приобретения.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Гражданин Российской </w:t>
      </w:r>
      <w:r>
        <w:t>Федерации не может быть лишен своего гражданства или права изменить его.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</w:t>
      </w:r>
      <w:r>
        <w:t xml:space="preserve">В Российской Федерации охраняются труд и здоровье людей, устанавливается гарантированный </w:t>
      </w:r>
      <w:hyperlink r:id="rId14" w:history="1">
        <w:r>
          <w:rPr>
            <w:color w:val="0000FF"/>
          </w:rPr>
          <w:t>минимальный размер оплаты труда</w:t>
        </w:r>
      </w:hyperlink>
      <w:r>
        <w:t>, обеспечивается государствен</w:t>
      </w:r>
      <w:r>
        <w:t>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В Российской Федерации гарантируются </w:t>
      </w:r>
      <w:r>
        <w:t>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 Российской Федерации признаются и защищаются равным образом частная, государственная, муниципал</w:t>
      </w:r>
      <w:r>
        <w:t>ьная и иные формы собственности.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Земля и другие природные ресурсы могут н</w:t>
      </w:r>
      <w:r>
        <w:t>аходиться в частной, государственной, муниципальной и иных формах собственности.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</w:t>
      </w:r>
      <w:r>
        <w:t>ьной и судебной власти самостоятельны.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</w:t>
      </w:r>
      <w:r>
        <w:t>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Разграничение предметов ведения и полномочий между органами государственной власти Российской Федерации и органами госуд</w:t>
      </w:r>
      <w:r>
        <w:t>арственной власти субъектов Российской Федерации осуществляется настоящей Конституцией, Федеративным и иными договорами о разграничении предметов ведения и полномочий.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В Российской Федерации признается и гарантируется местное самоуправление. Ме</w:t>
      </w:r>
      <w:r>
        <w:t>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В Российской Федерации признается идеологическое многообразие.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Никакая идеология не может устанавливаться в качестве государственной или обязательной.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В Российской Федерации признаются политическое многообразие, многопартийность.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Общественные объединения равны перед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Запрещается создание и деятельн</w:t>
      </w:r>
      <w:r>
        <w:t>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</w:t>
      </w:r>
      <w:r>
        <w:t>ьной, расовой, национальной и религиозной розни.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Религиозные объединения отделены от государства и равны пе</w:t>
      </w:r>
      <w:r>
        <w:t>ред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</w:t>
      </w:r>
      <w:r>
        <w:t>титуции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Законы подлежат </w:t>
      </w:r>
      <w:hyperlink r:id="rId15" w:history="1">
        <w:r>
          <w:rPr>
            <w:color w:val="0000FF"/>
          </w:rPr>
          <w:t>официальному опубликованию</w:t>
        </w:r>
      </w:hyperlink>
      <w:r>
        <w:t xml:space="preserve">. Неопубликованные законы не </w:t>
      </w:r>
      <w:r>
        <w:lastRenderedPageBreak/>
        <w:t>применяются. Любые нормативные правовые акты, затрагивающие права, свободы и обязанности человека и гражданина, не могут применяться, если они не оп</w:t>
      </w:r>
      <w:r>
        <w:t>убликованы официально для всеобщего сведения.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</w:t>
      </w:r>
      <w:r>
        <w:t xml:space="preserve"> иные правила, чем предусмотренные законом, то применяются правила международного договора.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</w:t>
      </w:r>
      <w:r>
        <w:t xml:space="preserve">ановленном настоящей </w:t>
      </w:r>
      <w:hyperlink w:anchor="Par999" w:tooltip="Статья 135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Никакие другие положения настоящей Конституции не могут противоречить основам конституционного строя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bookmarkStart w:id="2" w:name="Par115"/>
      <w:bookmarkEnd w:id="2"/>
      <w:r>
        <w:t>ГЛАВА 2.</w:t>
      </w:r>
    </w:p>
    <w:p w:rsidR="00000000" w:rsidRDefault="006E4C6A">
      <w:pPr>
        <w:pStyle w:val="ConsPlusTitle"/>
        <w:jc w:val="center"/>
      </w:pPr>
      <w:r>
        <w:t>ПРАВА И СВОБОДЫ ЧЕЛОВЕКА И ГРАЖДАНИНА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Основ</w:t>
      </w:r>
      <w:r>
        <w:t>ные права и свободы человека неотчуждаемы и принадлежат каждому от рождения.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Осуществление прав и свобод человека и гражданина не должно нарушать права и свободы других лиц.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Права и свободы человека и гражданина являются непосредственно дейс</w:t>
      </w:r>
      <w:r>
        <w:t>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Все равны перед законом и судом.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Государство гарантирует равенств</w:t>
      </w:r>
      <w:r>
        <w:t>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</w:t>
      </w:r>
      <w:r>
        <w:t>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3. Мужчина и женщина имеют равные права и свободы и равные возможности для их реализации.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3" w:name="Par134"/>
      <w:bookmarkEnd w:id="3"/>
      <w:r>
        <w:t>Стат</w:t>
      </w:r>
      <w:r>
        <w:t>ья 20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Каждый имеет право на жизнь.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Смертная казнь впредь до ее отмены может устанавливаться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в качестве исключительной мер</w:t>
      </w:r>
      <w:r>
        <w:t>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4" w:name="Par139"/>
      <w:bookmarkEnd w:id="4"/>
      <w:r>
        <w:t>Статья 21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Достоинство личности охраняется государством. Ничто не может быть основанием для его умаления.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</w:t>
      </w:r>
      <w:r>
        <w:t>бровольного согласия подвергнут медицинским, научным или иным опытам.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22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Каждый имеет право на свободу и личную неприкосновенность.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Арест, заключение под стражу и содержание под стражей допускаются только по судебному решению. До судебного р</w:t>
      </w:r>
      <w:r>
        <w:t>ешения лицо не может быть подвергнуто задержанию на срок более 48 часов.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23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bookmarkStart w:id="5" w:name="Par151"/>
      <w:bookmarkEnd w:id="5"/>
      <w: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Каждый имеет право на тайну переписк</w:t>
      </w:r>
      <w:r>
        <w:t>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6" w:name="Par154"/>
      <w:bookmarkEnd w:id="6"/>
      <w:r>
        <w:t>Статья 24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Сбор, хранение, использование и распространение информации о частной жизни лица без его</w:t>
      </w:r>
      <w:r>
        <w:t xml:space="preserve"> согласия не допускаются.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</w:t>
      </w:r>
      <w:r>
        <w:t>не предусмотрено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25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26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Каждый вправе опре</w:t>
      </w:r>
      <w:r>
        <w:t>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27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Каждый, кто законно находится на территории Российской Федерации, имеет право свободно передвигаться, выбирать место пре</w:t>
      </w:r>
      <w:r>
        <w:t>бывания и жительства.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7" w:name="Par173"/>
      <w:bookmarkEnd w:id="7"/>
      <w:r>
        <w:t>Статья 28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Каждому гарантируется свобода совести, свобода</w:t>
      </w:r>
      <w:r>
        <w:t xml:space="preserve">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29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Каждому</w:t>
      </w:r>
      <w:r>
        <w:t xml:space="preserve"> гарантируется свобода мысли и слова.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</w:t>
      </w:r>
      <w:r>
        <w:t>осходства.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Никто не может быть принужден к выражению своих мнений и убеждений или отказу от них.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Каждый имеет право свободно искать, получать, передавать, производить и распространять информацию любым законным способом.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сведений, составляющих государственную тайну, определяется федеральным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Гарантируется свобода массовой информации. Цензура запрещается.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Каждый </w:t>
      </w:r>
      <w:r>
        <w:t xml:space="preserve">имеет право на объединение, включая право создавать </w:t>
      </w:r>
      <w:hyperlink r:id="rId18" w:history="1">
        <w:r>
          <w:rPr>
            <w:color w:val="0000FF"/>
          </w:rPr>
          <w:t>профессиональные союзы</w:t>
        </w:r>
      </w:hyperlink>
      <w:r>
        <w:t xml:space="preserve"> </w:t>
      </w:r>
      <w:r>
        <w:lastRenderedPageBreak/>
        <w:t>для защиты своих интересов. Свобода деятельности общественных объединений гарантируется.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</w:t>
      </w:r>
      <w:r>
        <w:t>Никто не может быть принужден к вступлению в какое-либо объединение или пребыванию в нем.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Граждане Российской Федерации имеют право избирать и быть избранными в органы государственной власти и органы</w:t>
      </w:r>
      <w:r>
        <w:t xml:space="preserve"> местного самоуправления, а также участвовать в референдуме.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Граждане Российской Федерации имеют ра</w:t>
      </w:r>
      <w:r>
        <w:t>вный доступ к государственной службе.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Граждане Российской Федерации имеют право участвовать в отправлении правосудия.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</w:t>
      </w:r>
      <w:r>
        <w:t>сударственные органы и органы местного самоуправления.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bookmarkStart w:id="8" w:name="Par208"/>
      <w:bookmarkEnd w:id="8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Не допускает</w:t>
      </w:r>
      <w:r>
        <w:t>ся экономическая деятельность, направленная на монополизацию и недобросовестную конкуренцию.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Право частной собственности охраняется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Каждый вправе иметь имущество в собственности, владеть, пользоваться и распоряжаться им как едино</w:t>
      </w:r>
      <w:r>
        <w:t>лично, так и совместно с другими лицами.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</w:t>
      </w:r>
      <w:r>
        <w:lastRenderedPageBreak/>
        <w:t>только при условии предварительного и равноценного возмеще</w:t>
      </w:r>
      <w:r>
        <w:t>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Право наследования гарантируется.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Граждане и их объединения вправе иметь в частной собственности землю.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Условия и порядок пользования землей о</w:t>
      </w:r>
      <w:r>
        <w:t>пределяются на основе федерального закона.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Принудительный труд запрещен.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Каждый имеет право на труд в условия</w:t>
      </w:r>
      <w:r>
        <w:t xml:space="preserve">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19" w:history="1">
        <w:r>
          <w:rPr>
            <w:color w:val="0000FF"/>
          </w:rPr>
          <w:t>минимального размера оплаты труда</w:t>
        </w:r>
      </w:hyperlink>
      <w:r>
        <w:t>, а также право на защиту от безработицы.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Материнство и детство, семья на</w:t>
      </w:r>
      <w:r>
        <w:t>ходятся под защитой государства.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Забота о детях, их воспитание - равное право и обязанность родителей.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Трудоспособные дети, достигшие 18 лет, должны заботиться о нетрудоспособных родителях.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39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Каждому гарантируется социальное обеспечение </w:t>
      </w:r>
      <w:r>
        <w:t>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2. Государственные пенсии и социальные пособия устанавливаются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Поощряются добровольное социальное страхование, создание</w:t>
      </w:r>
      <w:r>
        <w:t xml:space="preserve"> дополнительных форм социального обеспечения и благотворительность.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bookmarkStart w:id="9" w:name="Par246"/>
      <w:bookmarkEnd w:id="9"/>
      <w:r>
        <w:t>1. Каждый имеет право на жилище. Никто не может быть произвольно лишен жилища.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Малоимущим, иным указанным в законе гражданам, нуждающимся в жилище, оно предоставляется бесплатно или </w:t>
      </w:r>
      <w:r>
        <w:t xml:space="preserve">за доступную плату из государственных, муниципальных и других жилищных фондов в соответствии с установленными </w:t>
      </w:r>
      <w:hyperlink r:id="rId20" w:history="1">
        <w:r>
          <w:rPr>
            <w:color w:val="0000FF"/>
          </w:rPr>
          <w:t>законом</w:t>
        </w:r>
      </w:hyperlink>
      <w:r>
        <w:t xml:space="preserve"> нормами.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Каждый</w:t>
      </w:r>
      <w:r>
        <w:t xml:space="preserve">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 Рос</w:t>
      </w:r>
      <w:r>
        <w:t>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</w:t>
      </w:r>
      <w:r>
        <w:t xml:space="preserve"> развитию физической культуры и спорта, экологическому и санитарно-эпидемиологическому благополучию.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</w:t>
      </w:r>
      <w:r>
        <w:t>альным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Каждый имеет право на обра</w:t>
      </w:r>
      <w:r>
        <w:t>зование.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Каждый вправе на конкурсной основе бесплат</w:t>
      </w:r>
      <w:r>
        <w:t>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Росс</w:t>
      </w:r>
      <w:r>
        <w:t>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Каждый имеет право на участие в культурной жизни и пользование учреждения</w:t>
      </w:r>
      <w:r>
        <w:t>ми культуры, на доступ к культурным ценностям.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Каждый обязан заботиться о сохранении исторического и культурного наследия, беречь памятники истории и культуры.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Государственная защита прав и свобод человека и гражданина в Российской Федера</w:t>
      </w:r>
      <w:r>
        <w:t>ции гарантируется.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Каждый вправе защищать свои права и свободы всеми способами, не запрещенными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10" w:name="Par279"/>
      <w:bookmarkEnd w:id="10"/>
      <w:r>
        <w:t>Статья 46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Каждому гарантируется судебная защита его прав и свобод.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Решения и действия (или бездействие) органов государственной </w:t>
      </w:r>
      <w:r>
        <w:t>власти, органов местного самоуправления, общественных объединений и должностных лиц могут быть обжалованы в суд.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</w:t>
      </w:r>
      <w:r>
        <w:t xml:space="preserve"> человека, если исчерпаны все имеющиеся внутригосударственные средства правовой защиты.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Обвиняемый в совершении </w:t>
      </w:r>
      <w:r>
        <w:t xml:space="preserve">преступления имеет право на рассмотрение его дела судом с участием присяжных заседателей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</w:t>
      </w:r>
      <w:r>
        <w:t xml:space="preserve"> Каждому гарантируется право на получение квалифицированной юридической помощи. В случаях, предусмотренных </w:t>
      </w:r>
      <w:hyperlink r:id="rId22" w:history="1">
        <w:r>
          <w:rPr>
            <w:color w:val="0000FF"/>
          </w:rPr>
          <w:t>законом</w:t>
        </w:r>
      </w:hyperlink>
      <w:r>
        <w:t>, юридическая помощь оказывается б</w:t>
      </w:r>
      <w:r>
        <w:t>есплатно.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49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Каждый обвиняемый в совершении преступления считается невиновным, пока его виновность не будет доказана в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порядке и установлена </w:t>
      </w:r>
      <w:r>
        <w:t>вступившим в законную силу приговором суда.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Обвиняемый не обязан доказывать свою невиновность.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Неустранимые сомнения в виновности лица толкуются в пользу обвиняемого.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Никто не может быть повторно осужден за одно и то же преступление.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</w:t>
      </w:r>
      <w:r>
        <w:t>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Каждый осужденный за преступление имеет право на пересмотр приговора вышестоящим судом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а также право просить о помиловании или смягчении наказания.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Никто не обязан свидетельствовать против себя самого, своего супруга и б</w:t>
      </w:r>
      <w:r>
        <w:t xml:space="preserve">лизких родственников, круг которых определяется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могут устанавливаться иные случаи освобождения от обязанности давать свидетельские показания.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Права потерпевших от преступлений и злоупотреблений властью охраняются законом. Государство обеспе</w:t>
      </w:r>
      <w:r>
        <w:t>чивает потерпевшим доступ к правосудию и компенсацию причиненного ущерба.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11" w:name="Par320"/>
      <w:bookmarkEnd w:id="11"/>
      <w:r>
        <w:t>Статья 54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Закон, устанавливающий или отягчающий ответственность, обратной силы не имеет.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Перечисление в </w:t>
      </w:r>
      <w:r>
        <w:t>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 Российской Федерации не должны издаваться законы, отменяющие или умаляющие права и своб</w:t>
      </w:r>
      <w:r>
        <w:t>оды человека и гражданина.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</w:t>
      </w:r>
      <w:r>
        <w:t>лиц, обеспечения обороны страны и безопасности государства.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могут устанавливаться отдельные ограничения прав и свобод с указанием пределов и срока их действия.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Чрезвычайное положение на всей территории Российской Федерации и в ее</w:t>
      </w:r>
      <w:r>
        <w:t xml:space="preserve"> отдельных местностях может вводиться при наличии обстоятельств и в порядке, установленных федеральным конституционным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Не подлежат огран</w:t>
      </w:r>
      <w:r>
        <w:t xml:space="preserve">ичению права и свободы, предусмотренные </w:t>
      </w:r>
      <w:hyperlink w:anchor="Par134" w:tooltip="Статья 20" w:history="1">
        <w:r>
          <w:rPr>
            <w:color w:val="0000FF"/>
          </w:rPr>
          <w:t>статьями 20</w:t>
        </w:r>
      </w:hyperlink>
      <w:r>
        <w:t xml:space="preserve">, </w:t>
      </w:r>
      <w:hyperlink w:anchor="Par139" w:tooltip="Статья 21" w:history="1">
        <w:r>
          <w:rPr>
            <w:color w:val="0000FF"/>
          </w:rPr>
          <w:t>21</w:t>
        </w:r>
      </w:hyperlink>
      <w:r>
        <w:t xml:space="preserve">, </w:t>
      </w:r>
      <w:hyperlink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color w:val="0000FF"/>
          </w:rPr>
          <w:t>23</w:t>
        </w:r>
      </w:hyperlink>
      <w:r>
        <w:t xml:space="preserve"> (часть 1), </w:t>
      </w:r>
      <w:hyperlink w:anchor="Par154" w:tooltip="Статья 24" w:history="1">
        <w:r>
          <w:rPr>
            <w:color w:val="0000FF"/>
          </w:rPr>
          <w:t>24</w:t>
        </w:r>
      </w:hyperlink>
      <w:r>
        <w:t xml:space="preserve">, </w:t>
      </w:r>
      <w:hyperlink w:anchor="Par173" w:tooltip="Статья 28" w:history="1">
        <w:r>
          <w:rPr>
            <w:color w:val="0000FF"/>
          </w:rPr>
          <w:t>28</w:t>
        </w:r>
      </w:hyperlink>
      <w:r>
        <w:t xml:space="preserve">, </w:t>
      </w:r>
      <w:hyperlink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color w:val="0000FF"/>
          </w:rPr>
          <w:t>34</w:t>
        </w:r>
      </w:hyperlink>
      <w:r>
        <w:t xml:space="preserve"> (часть 1), </w:t>
      </w:r>
      <w:hyperlink w:anchor="Par246" w:tooltip="1. Каждый имеет право на жилище. Никто не может быть произвольно лишен жилища." w:history="1">
        <w:r>
          <w:rPr>
            <w:color w:val="0000FF"/>
          </w:rPr>
          <w:t>40</w:t>
        </w:r>
      </w:hyperlink>
      <w:r>
        <w:t xml:space="preserve"> (часть 1), </w:t>
      </w:r>
      <w:hyperlink w:anchor="Par279" w:tooltip="Статья 46" w:history="1">
        <w:r>
          <w:rPr>
            <w:color w:val="0000FF"/>
          </w:rPr>
          <w:t>46</w:t>
        </w:r>
      </w:hyperlink>
      <w:r>
        <w:t xml:space="preserve"> - </w:t>
      </w:r>
      <w:hyperlink w:anchor="Par320" w:tooltip="Статья 54" w:history="1">
        <w:r>
          <w:rPr>
            <w:color w:val="0000FF"/>
          </w:rPr>
          <w:t>54</w:t>
        </w:r>
      </w:hyperlink>
      <w:r>
        <w:t xml:space="preserve"> Конституции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Каждый обяза</w:t>
      </w:r>
      <w:r>
        <w:t>н сохранять природу и окружающую среду, бережно относиться к природным богатствам.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59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Защита Отечества является долгом и обязанностью гражданина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Гражданин Российской Федерации несет военную службу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3. Гражданин</w:t>
      </w:r>
      <w:r>
        <w:t xml:space="preserve"> Российской Федерации в случае, если его убеждениям или вероисповеданию противоречит несение военной службы, а также в иных установленных федеральным </w:t>
      </w:r>
      <w:hyperlink r:id="rId30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случаях имеет право на замену ее альтернативной гражданской службой.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60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61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Гражданин Российской Федерации не </w:t>
      </w:r>
      <w:r>
        <w:t>может быть выслан за пределы Российской Федерации или выдан другому государству.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Российская Федерация гарантирует своим гражданам защиту и покровительство за ее пределами.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62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Гражданин Российской Федерации может иметь гражданство иностранног</w:t>
      </w:r>
      <w:r>
        <w:t xml:space="preserve">о государства </w:t>
      </w:r>
      <w:hyperlink r:id="rId31" w:history="1">
        <w:r>
          <w:rPr>
            <w:color w:val="0000FF"/>
          </w:rPr>
          <w:t>(двойное гражданство)</w:t>
        </w:r>
      </w:hyperlink>
      <w:r>
        <w:t xml:space="preserve"> в соответствии с федеральным законом или международным договором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Наличие у гражданина Р</w:t>
      </w:r>
      <w:r>
        <w:t>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</w:t>
      </w:r>
      <w:r>
        <w:t>ья 63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 Российской Федерации не допускается выдача другим государствам лиц, преследу</w:t>
      </w:r>
      <w:r>
        <w:t>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</w:t>
      </w:r>
      <w:r>
        <w:t>вляются на основе федерального закона или международного договора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64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</w:t>
      </w:r>
      <w:r>
        <w:t xml:space="preserve">стоящей </w:t>
      </w:r>
      <w:hyperlink w:anchor="Par999" w:tooltip="Статья 135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bookmarkStart w:id="12" w:name="Par375"/>
      <w:bookmarkEnd w:id="12"/>
      <w:r>
        <w:t>ГЛАВА 3.</w:t>
      </w:r>
    </w:p>
    <w:p w:rsidR="00000000" w:rsidRDefault="006E4C6A">
      <w:pPr>
        <w:pStyle w:val="ConsPlusTitle"/>
        <w:jc w:val="center"/>
      </w:pPr>
      <w:r>
        <w:t>ФЕДЕРАТИВНОЕ УСТРОЙСТВО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13" w:name="Par378"/>
      <w:bookmarkEnd w:id="13"/>
      <w:r>
        <w:t>Статья 65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В составе Российской Федерации находятся субъекты Российской Федерации: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Республика Адыгея (Адыгея), Республика Алтай, Республика Башкортостан, Республика Бурятия, Республика Дагестан, Республика Ингушетия </w:t>
      </w:r>
      <w:hyperlink w:anchor="Par389" w:tooltip="&lt;1&gt; Новое наименование Республики дано в соответствии с Указом Президента Российской Федерации от 9 января 1996 г. N 20 &quot;О включении новых наименований субъектов Российской Федерации в статью 65 Конституции Российской Федерации&quot; (Собрание законодательства Российской Федерации, 1996, N 3, ст. 152)." w:history="1">
        <w:r>
          <w:rPr>
            <w:color w:val="0000FF"/>
          </w:rPr>
          <w:t>&lt;1&gt;</w:t>
        </w:r>
      </w:hyperlink>
      <w:r>
        <w:t>, Кабардино-Балкарская Республика, Республика К</w:t>
      </w:r>
      <w:r>
        <w:t xml:space="preserve">алмыкия </w:t>
      </w:r>
      <w:hyperlink w:anchor="Par390" w:tooltip="&lt;2&gt; Новое наименование Республики дано в соответствии с Указом Президента Российской Федерации от 10 февраля 1996 г. N 173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1996, N 7, ст. 676)." w:history="1">
        <w:r>
          <w:rPr>
            <w:color w:val="0000FF"/>
          </w:rPr>
          <w:t>&lt;2&gt;</w:t>
        </w:r>
      </w:hyperlink>
      <w:r>
        <w:t xml:space="preserve">, Карачаево-Черкесская Республика, Республика Карелия, Республика Коми, Республика Крым </w:t>
      </w:r>
      <w:hyperlink w:anchor="Par391" w:tooltip="&lt;3&gt; Наименование нового субъекта Российской Федерации - Республика Крым - дано в соответствии с Федеральным конституционным законом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обрание законодательства Российской Федерации, 2014, N 12, ст. 1201)." w:history="1">
        <w:r>
          <w:rPr>
            <w:color w:val="0000FF"/>
          </w:rPr>
          <w:t>&lt;3&gt;</w:t>
        </w:r>
      </w:hyperlink>
      <w:r>
        <w:t xml:space="preserve">, Республика Марий Эл, Республика Мордовия, Республика Саха (Якутия), Республика Северная Осетия - Алания </w:t>
      </w:r>
      <w:hyperlink w:anchor="Par392" w:tooltip="&lt;4&gt; Новое наименование Республики дано в соответствии с Указом Президента Российской Федерации от 9 января 1996 г. N 20 &quot;О включении новых наименований субъектов Российской Федерации в статью 65 Конституции Российской Федерации&quot; (Собрание законодательства Российской Федерации, 1996, N 3, ст. 152)." w:history="1">
        <w:r>
          <w:rPr>
            <w:color w:val="0000FF"/>
          </w:rPr>
          <w:t>&lt;4&gt;</w:t>
        </w:r>
      </w:hyperlink>
      <w:r>
        <w:t xml:space="preserve">, Республика Татарстан (Татарстан), Республика Тыва, Удмуртская Республика, Республика Хакасия, Чеченская Республика, Чувашская Республика - Чувашия </w:t>
      </w:r>
      <w:hyperlink w:anchor="Par393" w:tooltip="&lt;5&gt; Новое наименование Республики дано в соответствии с Указом Президента Российской Федерации от 9 июня 2001 г. N 679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01, N 24, ст. 2421)." w:history="1">
        <w:r>
          <w:rPr>
            <w:color w:val="0000FF"/>
          </w:rPr>
          <w:t>&lt;5&gt;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Алтайский край, Забайкальский край </w:t>
      </w:r>
      <w:hyperlink w:anchor="Par394" w:tooltip="&lt;6&gt; Наименование но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. N 5-ФКЗ &quot;Об образовании в составе Российской Федерации нового субъекта Российской Феде..." w:history="1">
        <w:r>
          <w:rPr>
            <w:color w:val="0000FF"/>
          </w:rPr>
          <w:t>&lt;6&gt;</w:t>
        </w:r>
      </w:hyperlink>
      <w:r>
        <w:t xml:space="preserve">, Камчатский край </w:t>
      </w:r>
      <w:hyperlink w:anchor="Par395" w:tooltip="&lt;7&gt;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. N 2-ФКЗ &quot;Об образовании в составе Российской Федерации нового субъекта Российской Федерации в резуль..." w:history="1">
        <w:r>
          <w:rPr>
            <w:color w:val="0000FF"/>
          </w:rPr>
          <w:t>&lt;7&gt;</w:t>
        </w:r>
      </w:hyperlink>
      <w:r>
        <w:t xml:space="preserve">, Краснодарский край, Красноярский край </w:t>
      </w:r>
      <w:hyperlink w:anchor="Par396" w:tooltip="&lt;8&gt;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ъектов Российской Федерации Таймырского (Долгано-Ненецкого)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. N 6-ФКЗ &quot;Об образовании в составе Российской Федерации но..." w:history="1">
        <w:r>
          <w:rPr>
            <w:color w:val="0000FF"/>
          </w:rPr>
          <w:t>&lt;8&gt;</w:t>
        </w:r>
      </w:hyperlink>
      <w:r>
        <w:t xml:space="preserve">, Пермский край </w:t>
      </w:r>
      <w:hyperlink w:anchor="Par397" w:tooltip="&lt;9&gt;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 г. в качестве субъектов Российской Федерации Пермской области и Коми-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. N 1-ФКЗ &quot;Об образовании в составе Российской Федерации нового субъекта Российской Федерации ..." w:history="1">
        <w:r>
          <w:rPr>
            <w:color w:val="0000FF"/>
          </w:rPr>
          <w:t>&lt;9&gt;</w:t>
        </w:r>
      </w:hyperlink>
      <w:r>
        <w:t>, Приморский кр</w:t>
      </w:r>
      <w:r>
        <w:t>ай, Ставропольский край, Хабаровский край;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</w:t>
      </w:r>
      <w:r>
        <w:t xml:space="preserve">утская область </w:t>
      </w:r>
      <w:hyperlink w:anchor="Par398" w:tooltip="&lt;10&gt;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вование с 1 января 2008 г. в качестве субъекта Российской Федерации Усть-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. N 6-ФКЗ &quot;Об образовании в составе Российской Федерации нового субъекта Российской Федерации в р..." w:history="1">
        <w:r>
          <w:rPr>
            <w:color w:val="0000FF"/>
          </w:rPr>
          <w:t>&lt;10&gt;</w:t>
        </w:r>
      </w:hyperlink>
      <w:r>
        <w:t xml:space="preserve">, Калининградская область, Калужская область, Кемеровская область - Кузбасс </w:t>
      </w:r>
      <w:hyperlink w:anchor="Par399" w:tooltip="&lt;11&gt; Новое наименование области дано в соответствии с Указом Президента Российской Федерации от 27 марта 2019 г. N 130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19, N 13, ст. 1390)." w:history="1">
        <w:r>
          <w:rPr>
            <w:color w:val="0000FF"/>
          </w:rPr>
          <w:t>&lt;11&gt;</w:t>
        </w:r>
      </w:hyperlink>
      <w:r>
        <w:t xml:space="preserve">, Кировская область, Костромская область, Курганская </w:t>
      </w:r>
      <w:r>
        <w:t>область, 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</w:t>
      </w:r>
      <w:r>
        <w:t>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</w:t>
      </w:r>
      <w:r>
        <w:t>ская область, Ульяновская область, Челябинская область, Ярославская область;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Москва, Санкт-Петербург, Севастополь </w:t>
      </w:r>
      <w:hyperlink w:anchor="Par400" w:tooltip="&lt;12&gt; Наименование нового субъекта Российской Федерации - город федерального значения Севастополь - дано в соответствии с Федеральным конституционным законом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обрание законодательства Российской Федерации, 2014, N 12, ст. 1201)." w:history="1">
        <w:r>
          <w:rPr>
            <w:color w:val="0000FF"/>
          </w:rPr>
          <w:t>&lt;12&gt;</w:t>
        </w:r>
      </w:hyperlink>
      <w:r>
        <w:t xml:space="preserve"> - города федерального значения;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Еврейская автономная область;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Ненецкий автономный округ, Ханты-Мансийский автономный округ - Югра </w:t>
      </w:r>
      <w:hyperlink w:anchor="Par401" w:tooltip="&lt;13&gt; Новое наименование автономного округа дано в соответствии с Указом Президента Российской Федерации от 25 июля 2003 г. N 841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03, N 30, ст. 3051)." w:history="1">
        <w:r>
          <w:rPr>
            <w:color w:val="0000FF"/>
          </w:rPr>
          <w:t>&lt;13&gt;</w:t>
        </w:r>
      </w:hyperlink>
      <w:r>
        <w:t>, Чукотский автономный округ, Ямало-Ненецкий автономный округ.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Принятие в Российскую Федерацию и образование в ее составе нового субъекта осуществляются в порядке, установленном федеральным конституционным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14" w:name="Par389"/>
      <w:bookmarkEnd w:id="14"/>
      <w:r>
        <w:t xml:space="preserve">&lt;1&gt; Новое наименование Республики дано в соответствии с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законодательства </w:t>
      </w:r>
      <w:r>
        <w:lastRenderedPageBreak/>
        <w:t>Российской Федерации, 199</w:t>
      </w:r>
      <w:r>
        <w:t>6, N 3, ст. 152).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15" w:name="Par390"/>
      <w:bookmarkEnd w:id="15"/>
      <w:r>
        <w:t xml:space="preserve">&lt;2&gt; Новое наименование Республики дано в соответствии с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февраля 1996 г. N 1</w:t>
      </w:r>
      <w:r>
        <w:t>73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1996, N 7, ст. 676).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16" w:name="Par391"/>
      <w:bookmarkEnd w:id="16"/>
      <w:r>
        <w:t>&lt;3&gt; Наименование нового субъекта Российской Федерации - Респуб</w:t>
      </w:r>
      <w:r>
        <w:t xml:space="preserve">лика Крым - дано в соответствии с Федеральным конституционным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</w:t>
      </w:r>
      <w:r>
        <w:t xml:space="preserve">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17" w:name="Par392"/>
      <w:bookmarkEnd w:id="17"/>
      <w:r>
        <w:t>&lt;4&gt; Новое наименование Республики дано в соответ</w:t>
      </w:r>
      <w:r>
        <w:t xml:space="preserve">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января 1996 г. N 20 "О включении новых наименований субъектов Российской Федерации в статью 65 Кон</w:t>
      </w:r>
      <w:r>
        <w:t>ституции Российской Федерации" (Собрание законодательства Российской Федерации, 1996, N 3, ст. 152).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18" w:name="Par393"/>
      <w:bookmarkEnd w:id="18"/>
      <w:r>
        <w:t xml:space="preserve">&lt;5&gt; Новое наименование Республики дано в соответствии с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июня 2001 г. N 679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2001, N 24, ст.</w:t>
      </w:r>
      <w:r>
        <w:t xml:space="preserve"> 2421).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19" w:name="Par394"/>
      <w:bookmarkEnd w:id="19"/>
      <w:r>
        <w:t>&lt;6&gt; Наименование нового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</w:t>
      </w:r>
      <w:r>
        <w:t xml:space="preserve">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 июля 2007 г. N 5-ФКЗ "Об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округа" (Собрание законодательства Российской Фе</w:t>
      </w:r>
      <w:r>
        <w:t>дерации, 2007, N 30, ст. 3745).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0" w:name="Par395"/>
      <w:bookmarkEnd w:id="20"/>
      <w:r>
        <w:t>&lt;7&gt;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 г. в качестве субъектов Российск</w:t>
      </w:r>
      <w:r>
        <w:t xml:space="preserve">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12 июля 2006 г.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Российской Ф</w:t>
      </w:r>
      <w:r>
        <w:t>едерации, 2006, N 29, ст. 3119).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1" w:name="Par396"/>
      <w:bookmarkEnd w:id="21"/>
      <w:r>
        <w:t>&lt;8&gt;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субъектов Р</w:t>
      </w:r>
      <w:r>
        <w:t xml:space="preserve">оссийской Федерации Таймырского (Долгано-Ненецкого)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14 октября 2005 г. N 6-ФКЗ "Об образовании в составе Российской Федерации нового субъекта Российской Федерации в результате объединения Красноярского края, Таймырского </w:t>
      </w:r>
      <w:r>
        <w:lastRenderedPageBreak/>
        <w:t>(Долгано-Ненецк</w:t>
      </w:r>
      <w:r>
        <w:t>ого) автономного округа и Эвенкийского автономного округа" (Собрание законодательства Российской Федерации, 2005, N 42, ст. 4212).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2" w:name="Par397"/>
      <w:bookmarkEnd w:id="22"/>
      <w:r>
        <w:t>&lt;9&gt; Наименование нового субъекта Российской Федерации - Пермский край - дано в связи с его образованием с 1 декаб</w:t>
      </w:r>
      <w:r>
        <w:t>ря 2005 г., а наименования прекративших существование с 1 декабря 2005 г. в качестве субъектов Российской Федерации Пермской области и Коми-Пермяцкого автономного округа исключены из части 1 статьи 65 Конституции Российской Федерации на основании Федеральн</w:t>
      </w:r>
      <w:r>
        <w:t xml:space="preserve">ого конституционного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 марта 2004 г. N 1-ФКЗ "Об образовании в составе Российской Федерации нового субъекта Российской Федерации в результ</w:t>
      </w:r>
      <w:r>
        <w:t>ате объединения Пермской области и Коми-Пермяцкого автономного округа" (Собрание законодательства Российской Федерации, 2004, N 13, ст. 1110).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3" w:name="Par398"/>
      <w:bookmarkEnd w:id="23"/>
      <w:r>
        <w:t>&lt;10&gt; Наименование нового субъекта Российской Федерации - Иркутская область - дано в связи с его образ</w:t>
      </w:r>
      <w:r>
        <w:t>ованием с 1 января 2008 г., а наименование прекратившего существование с 1 января 2008 г. в качестве субъекта Российской Федерации Усть-Ордынского Бурятского автономного округа исключено из части 1 статьи 65 Конституции Российской Федерации на основании Фе</w:t>
      </w:r>
      <w:r>
        <w:t xml:space="preserve">дерального конституционного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 декабря 2006 г. N 6-ФКЗ "Об образовании в составе Российской Федерации нового субъекта Российской Федерации </w:t>
      </w:r>
      <w:r>
        <w:t>в результате объединения Иркутской области и Усть-Ордынского Бурятского автономного округа" (Собрание законодательства Российской Федерации, 2007, N 1, ст. 1).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4" w:name="Par399"/>
      <w:bookmarkEnd w:id="24"/>
      <w:r>
        <w:t xml:space="preserve">&lt;11&gt; Новое наименование области дано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27 марта 2019 г. N 130 "О включении нового наименования субъекта Российской Федерации в статью 65 Конституции Российской Феде</w:t>
      </w:r>
      <w:r>
        <w:t>рации" (Собрание законодательства Российской Федерации, 2019, N 13, ст. 1390).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5" w:name="Par400"/>
      <w:bookmarkEnd w:id="25"/>
      <w:r>
        <w:t xml:space="preserve">&lt;12&gt; Наименование нового субъекта Российской Федерации - город федерального значения Севастополь - дано в соответствии с Федеральным конституционным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</w:t>
      </w:r>
      <w:r>
        <w:t>м и города федерального значения Севастополя" (Собрание законодательства Российской Федерации, 2014, N 12, ст. 1201).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6" w:name="Par401"/>
      <w:bookmarkEnd w:id="26"/>
      <w:r>
        <w:t xml:space="preserve">&lt;13&gt; Новое наименование автономного округа дано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июля 2003 г. N 841 "О включении нового наименования субъекта Российской Федерации в статью 65 Конституции Российской Федерации" (Собрание законодательства Российской</w:t>
      </w:r>
      <w:r>
        <w:t xml:space="preserve"> Федерации, 2003, N 30, ст. 3051).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66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Статус республики определяется Конституцией Российской Федерации и конституцией республики.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Статус края, области, города федерального значения, автономной области, автономного округа определяется Констит</w:t>
      </w:r>
      <w:r>
        <w:t>уцией Российской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3. По представлению законодател</w:t>
      </w:r>
      <w:r>
        <w:t>ьных и исполнительных органов автономной области, автономного округа может быть принят федеральный закон об автономной области, автономном округе.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Отношения автономных округов, входящих в состав края или области, могут регулироваться федеральным законом</w:t>
      </w:r>
      <w:r>
        <w:t xml:space="preserve">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Статус субъекта Российской Федерации может быть изменен по взаимному согласию Российской Федерации и субъекта Росс</w:t>
      </w:r>
      <w:r>
        <w:t>ийской Федерации в соответствии с федеральным конституционным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67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 На территории Российской</w:t>
      </w:r>
      <w:r>
        <w:t xml:space="preserve"> Федерации в соответствии с федеральным законом могут быть созданы федеральные территории. Организация публичной власти на федеральных территориях устанавливается указанным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Российская Федерация об</w:t>
      </w:r>
      <w:r>
        <w:t>ладает суверенными правами и осуществляет юрисдикцию на континентальном шельфе и 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27" w:name="Par415"/>
      <w:bookmarkEnd w:id="27"/>
      <w:r>
        <w:t>2.1. Российская Федерация обес</w:t>
      </w:r>
      <w:r>
        <w:t>печивает защиту своего суверенитета и территориальной целостности.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</w:t>
      </w:r>
      <w:r>
        <w:t xml:space="preserve">йской Федерации, а также призывы к таким действиям не допускаются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Границы между субъектами Российской Федерации могут быть изменены с их взаимного согласия.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bookmarkStart w:id="28" w:name="Par418"/>
      <w:bookmarkEnd w:id="28"/>
      <w:r>
        <w:t xml:space="preserve">Статья 67.1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jc w:val="center"/>
      </w:pPr>
    </w:p>
    <w:p w:rsidR="00000000" w:rsidRDefault="006E4C6A">
      <w:pPr>
        <w:pStyle w:val="ConsPlusNormal"/>
        <w:ind w:firstLine="540"/>
        <w:jc w:val="both"/>
      </w:pPr>
      <w:bookmarkStart w:id="29" w:name="Par420"/>
      <w:bookmarkEnd w:id="29"/>
      <w:r>
        <w:t xml:space="preserve">1. Российская Федерация является правопреемником Союза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</w:t>
      </w:r>
      <w:r>
        <w:t>в отношении предусмотренных международными договорами обязательств и активов Союза ССР за пределами территории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0" w:name="Par421"/>
      <w:bookmarkEnd w:id="30"/>
      <w:r>
        <w:t>2. Российская Федерация, объединенная тысячелетней историей, сохраняя память предков, передавших нам идеалы и в</w:t>
      </w:r>
      <w:r>
        <w:t>еру в Бога, а также преемственность в развитии Российского государства, признает исторически сложившееся государственное единство.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Российская Федерация чтит память защитников Отечества, обеспечивает защиту исторической правды. Умаление значения подвига </w:t>
      </w:r>
      <w:r>
        <w:t>народа при защите Отечества не допускается.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</w:t>
      </w:r>
      <w:r>
        <w:t>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68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Normal"/>
        <w:ind w:firstLine="540"/>
        <w:jc w:val="both"/>
      </w:pPr>
      <w:r>
        <w:t xml:space="preserve">1. </w:t>
      </w:r>
      <w:hyperlink r:id="rId46" w:history="1">
        <w:r>
          <w:rPr>
            <w:color w:val="0000FF"/>
          </w:rPr>
          <w:t>Государственным языком</w:t>
        </w:r>
      </w:hyperlink>
      <w:r>
        <w:t xml:space="preserve"> Российской Федерации на всей ее территории является русский язык как язык государствообразующего народа, входящего в многонацио</w:t>
      </w:r>
      <w:r>
        <w:t>нальный союз равноправных народов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</w:t>
      </w:r>
      <w:r>
        <w:t>арственным языком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Культура в Российской Федерации является уникальным наследием ее многонациональн</w:t>
      </w:r>
      <w:r>
        <w:t>ого народа. Культура поддерживается и охраняется государством.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69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Российская Федерация гарантирует права коренных малочисленных народов в соответствии с общепризнанными принципами и нормами международного пра</w:t>
      </w:r>
      <w:r>
        <w:t>ва и международными договорами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Российская Федерация оказывае</w:t>
      </w:r>
      <w:r>
        <w:t>т поддержку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70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Normal"/>
        <w:ind w:firstLine="540"/>
        <w:jc w:val="both"/>
      </w:pPr>
      <w:r>
        <w:t>1. Государственные флаг, герб и гимн Россий</w:t>
      </w:r>
      <w:r>
        <w:t>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Столицей Российской Федерации является город Москва. Статус столицы устанавливается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>. Местом постоянного пребывания отдельных федеральных органов государственной власти может быть другой город, определенный федеральным конституционным законом.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>Статья 71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В ведении Российской Федера</w:t>
      </w:r>
      <w:r>
        <w:t>ции находятся: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а) принятие и изменение Конституции Российской Федерации и федеральных законов, контроль за их соблюдением;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федеративное устройство и территория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регулирование и защита прав и свобод человека и гражданина; гражданс</w:t>
      </w:r>
      <w:r>
        <w:t>тво в Российской Федерации; регулирование и защита прав национальных меньшинств;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г) организация публичной власти; установление системы федеральных органов законодательной, исполнительной и судебной власти, порядка их организации и деятельности; формировани</w:t>
      </w:r>
      <w:r>
        <w:t xml:space="preserve">е федеральных органов государственной власти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д) федеральная государственная собственность и управление ею;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е) установление основ федеральной политики и федеральные программы в 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установление единых правовых осн</w:t>
      </w:r>
      <w:r>
        <w:t xml:space="preserve">ов системы здравоохранения, системы воспитания и образования, в том числе непрерывного образования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ж) установление правовых основ единого рынка; финансовое, валютное, кредитное, таможенное регулирование, денежная эмисси</w:t>
      </w:r>
      <w:r>
        <w:t>я, основы ценовой политики; федеральные экономические службы, включая федеральные банки;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з) федеральный бюджет; федеральные налоги и сборы; федеральные фонды регионального развития;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и) федеральные энергетические системы, ядерная энергетика, расщепляющиеся </w:t>
      </w:r>
      <w:r>
        <w:t xml:space="preserve">материалы; федеральные транспорт, пути сообщения, информация, информационные технологии и связь; космическая деятельность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к) внешняя политика и международные отношения Российской Федерации, международные договоры Россий</w:t>
      </w:r>
      <w:r>
        <w:t>ской Федерации; вопросы войны и мира;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л) внешнеэкономические отношения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</w:t>
      </w:r>
      <w:r>
        <w:t xml:space="preserve">дство ядовитых веществ, наркотических средств и порядок их использования; обеспечение безопасности личности, общества и государства при применении информационных технологий, обороте цифровых данных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н) определение статус</w:t>
      </w:r>
      <w:r>
        <w:t>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1" w:name="Par459"/>
      <w:bookmarkEnd w:id="31"/>
      <w:r>
        <w:t>о) судоустройство; прокуратура; уголовное и уголовно-исполнительное законодате</w:t>
      </w:r>
      <w:r>
        <w:t xml:space="preserve">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 </w:t>
      </w:r>
      <w:hyperlink w:anchor="Par465" w:tooltip="&lt;14&gt; Редакция пункта &quot;о&quot; приведена в соответствии с Законом Российской Федерации о поправке к Конституции Российской Федерации от 5 февраля 2014 г. N 2-ФКЗ &quot;О Верховном Суде Российской Федерации и прокуратуре Российской Федерации&quot;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" w:history="1">
        <w:r>
          <w:rPr>
            <w:color w:val="0000FF"/>
          </w:rPr>
          <w:t>&lt;14&gt;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п) федеральное коллизионное право;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р) метрологическая служба, стандарты, эталоны, метрическая система и исчисление времени; геодезия и картография; наименования географ</w:t>
      </w:r>
      <w:r>
        <w:t xml:space="preserve">ических объектов; метеорологическая служба; официальный статистический и бухгалтерский учет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с) государственные награды и почетные звания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т) федеральная государственная служба; установление ограниче</w:t>
      </w:r>
      <w:r>
        <w:t>ний для замещения государственных и муниципальных должностей, должностей государственной и муниципальной службы, в том числе ограничений, связанных с наличием гражданства иностранного государства либо вида на жительство или иного документа, подтверждающего</w:t>
      </w:r>
      <w:r>
        <w:t xml:space="preserve"> право на постоянное проживание гражданина Российской Федерации на территории иностранного государства, а также ограничений, связанных с открытием и наличием счетов (вкладов), хранением наличных денежных средств и ценностей в иностранных банках, расположен</w:t>
      </w:r>
      <w:r>
        <w:t xml:space="preserve">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2" w:name="Par465"/>
      <w:bookmarkEnd w:id="32"/>
      <w:r>
        <w:t xml:space="preserve">&lt;14&gt; Редакция </w:t>
      </w:r>
      <w:hyperlink w:anchor="Par459" w:tooltip="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 &lt;14&gt;;" w:history="1">
        <w:r>
          <w:rPr>
            <w:color w:val="0000FF"/>
          </w:rPr>
          <w:t>пункта "о"</w:t>
        </w:r>
      </w:hyperlink>
      <w:r>
        <w:t xml:space="preserve"> приведена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</w:t>
      </w:r>
      <w:r>
        <w:t>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72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В совместном ведении Российской Федерации и субъектов Российской Федерации находятся: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обеспеч</w:t>
      </w:r>
      <w:r>
        <w:t>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защита п</w:t>
      </w:r>
      <w:r>
        <w:t>рав и свобод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вопросы владения, пользования и распоряжения землей, недрами, водными и другими природными р</w:t>
      </w:r>
      <w:r>
        <w:t>есурсами;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г) разграничение государственной собственности;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д) природопользование; сельское хозяйство; охрана окружающей среды и обеспечение экологической безопасности; особо охраняемые природные территории; охрана памятников истории и культуры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е) общие вопросы воспитания, образования, науки, культуры, физической культуры и спорта, молодежной политики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ж)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</w:t>
      </w:r>
      <w:r>
        <w:t xml:space="preserve"> отношения граждан к своему здоровью; социальная защита, включая социальное обеспечение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ж.1) защита семьи, материнства, отцовства и детства; защита института брака как союза мужчины и женщины; создание условий для досто</w:t>
      </w:r>
      <w:r>
        <w:t xml:space="preserve">йного воспитания детей в семье, а также для осуществления совершеннолетними детьми обязанности заботиться о родителях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з) осуществление мер по борьбе с катастрофами, стихийными бедствиями, эпидемиями, ликвидация их после</w:t>
      </w:r>
      <w:r>
        <w:t>дствий;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и) установление общих принципов налогообложения и сборов в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</w:t>
      </w:r>
      <w:r>
        <w:t>ужающей среды;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л) кадры судебных и правоохранительных органов; адвокатура, нотариат;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н) установление общих принципов организации системы органов государствен</w:t>
      </w:r>
      <w:r>
        <w:t>ной власти и местного самоуправления;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о) координация международных и внешнеэкономических связей субъектов Российской Федерации, выполнение международных договоров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Положения настоящей статьи в равной мере распространяются на республ</w:t>
      </w:r>
      <w:r>
        <w:t>ики, края, области, города федерального значения, автономную область, автономные округа.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73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</w:t>
      </w:r>
      <w:r>
        <w:t>дерации субъекты Российской Федерации обладают всей полнотой государственной власти.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74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</w:t>
      </w:r>
      <w:r>
        <w:t>варов, услуг и финансовых средств.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lastRenderedPageBreak/>
        <w:t>Ста</w:t>
      </w:r>
      <w:r>
        <w:t xml:space="preserve">тья 75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Normal"/>
        <w:ind w:firstLine="540"/>
        <w:jc w:val="both"/>
      </w:pPr>
      <w:r>
        <w:t>1. Денежной единицей в Российской Федерации является рубль. Денежная эмиссия осуществляется исключительно Центральным банком Российской Федерации. Введение и эмиссия других денег в Российской Федерации не допуска</w:t>
      </w:r>
      <w:r>
        <w:t>ются.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Защита и обеспечение устойчивости рубля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Система налогов, взимаемых в федеральный бюджет, и общие принципы н</w:t>
      </w:r>
      <w:r>
        <w:t>алогообложения и сборов в Российской Федерации устанавливаются федеральным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Государственные займы выпускаются в порядке, определяемом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>, и размещаются на добровольной основе.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5. Российская Федерация уважает труд граждан и обеспечивает защиту их прав. Государством гарантируется минимальный </w:t>
      </w:r>
      <w:hyperlink r:id="rId50" w:history="1">
        <w:r>
          <w:rPr>
            <w:color w:val="0000FF"/>
          </w:rPr>
          <w:t>размер</w:t>
        </w:r>
      </w:hyperlink>
      <w:r>
        <w:t xml:space="preserve"> оплаты труда не менее </w:t>
      </w:r>
      <w:hyperlink r:id="rId51" w:history="1">
        <w:r>
          <w:rPr>
            <w:color w:val="0000FF"/>
          </w:rPr>
          <w:t>величины</w:t>
        </w:r>
      </w:hyperlink>
      <w:r>
        <w:t xml:space="preserve"> прож</w:t>
      </w:r>
      <w:r>
        <w:t>иточного минимума трудоспособного населения в целом по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6.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</w:t>
      </w:r>
      <w:r>
        <w:t xml:space="preserve">ное функционирование, а также осуществляется индексация пенсий не реже одного раза в год в порядке, установленном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7. В Российск</w:t>
      </w:r>
      <w:r>
        <w:t xml:space="preserve">ой Федерации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гарантируются обязательное социальное страхование, адресная социальная поддержка граждан и индексация социальных посо</w:t>
      </w:r>
      <w:r>
        <w:t>бий и иных социальных выплат.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75.1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jc w:val="center"/>
      </w:pPr>
    </w:p>
    <w:p w:rsidR="00000000" w:rsidRDefault="006E4C6A">
      <w:pPr>
        <w:pStyle w:val="ConsPlusNormal"/>
        <w:ind w:firstLine="540"/>
        <w:jc w:val="both"/>
      </w:pPr>
      <w:r>
        <w:t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</w:t>
      </w:r>
      <w:r>
        <w:t>ются защита достоинства граждан и уважение человека труда, обеспечиваются сбалансированность прав и обязанностей гражданина, социальное партнерство, экономическая, политическая и социальная солидарность.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76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bookmarkStart w:id="33" w:name="Par512"/>
      <w:bookmarkEnd w:id="33"/>
      <w:r>
        <w:t>1. По предметам ведения Росс</w:t>
      </w:r>
      <w:r>
        <w:t>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4" w:name="Par513"/>
      <w:bookmarkEnd w:id="34"/>
      <w:r>
        <w:t>2. По предметам совместного ведения Российской Федерации и субъектов Российской Федерации изд</w:t>
      </w:r>
      <w:r>
        <w:t>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Федеральные законы не могут противоречить федеральным конституционным законам.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5" w:name="Par515"/>
      <w:bookmarkEnd w:id="35"/>
      <w:r>
        <w:lastRenderedPageBreak/>
        <w:t>4. Вне пределов ведения Росси</w:t>
      </w:r>
      <w:r>
        <w:t>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</w:t>
      </w:r>
      <w:r>
        <w:t>онов и иных нормативных правовых актов.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5. Законы и иные нормативные правовые акты субъектов Российской Федерации не могут противоречить федеральным законам, принятым в соответствии с </w:t>
      </w:r>
      <w:hyperlink w:anchor="Par512" w:tooltip="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ar513" w:tooltip="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" w:history="1">
        <w:r>
          <w:rPr>
            <w:color w:val="0000FF"/>
          </w:rPr>
          <w:t>второй</w:t>
        </w:r>
      </w:hyperlink>
      <w:r>
        <w:t xml:space="preserve"> настоящей статьи. В случае противоречия между федеральным законом и иным актом, изданным в Российск</w:t>
      </w:r>
      <w:r>
        <w:t>ой Федерации, действует федеральный закон.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6. В случае противоречия между федеральным законом и нормативным правовым актом субъекта Российской Федерации, изданным в соответствии с </w:t>
      </w:r>
      <w:hyperlink w:anchor="Par515" w:tooltip="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" w:history="1">
        <w:r>
          <w:rPr>
            <w:color w:val="0000FF"/>
          </w:rPr>
          <w:t>частью четвертой</w:t>
        </w:r>
      </w:hyperlink>
      <w:r>
        <w:t xml:space="preserve"> настоящей статьи, действует нормативный правовой акт субъекта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77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Система органов государственной власти республик, краев, областей, городов федерального значения, автономной области, а</w:t>
      </w:r>
      <w:r>
        <w:t>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</w:t>
      </w:r>
      <w:r>
        <w:t xml:space="preserve">ленными федеральным </w:t>
      </w:r>
      <w:hyperlink r:id="rId54" w:history="1">
        <w:r>
          <w:rPr>
            <w:color w:val="0000FF"/>
          </w:rPr>
          <w:t>законом.</w:t>
        </w:r>
      </w:hyperlink>
    </w:p>
    <w:p w:rsidR="00000000" w:rsidRDefault="006E4C6A">
      <w:pPr>
        <w:pStyle w:val="ConsPlusNormal"/>
        <w:spacing w:before="240"/>
        <w:ind w:firstLine="540"/>
        <w:jc w:val="both"/>
      </w:pPr>
      <w:r>
        <w:t>2. В пределах ведения Российской Федерации и полномочий Российской Федерации по предметам совместного ведения Российской Федерации и субъе</w:t>
      </w:r>
      <w:r>
        <w:t>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Высшим должностным лицом субъекта Российской Федерации</w:t>
      </w:r>
      <w:r>
        <w:t xml:space="preserve">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</w:t>
      </w:r>
      <w:r>
        <w:t>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Высшему должностному лицу субъекта Российской Федерации (руководителю высшего исполнительног</w:t>
      </w:r>
      <w:r>
        <w:t xml:space="preserve">о органа государственной власти субъекта Российской Федерации) в порядке, установленном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>, запрещается открывать и иметь счета (вк</w:t>
      </w:r>
      <w:r>
        <w:t xml:space="preserve">лады), хранить наличные денежные средства и ценности в иностранных банках, расположенных за пределами территории Российской Федерации. Федеральным </w:t>
      </w:r>
      <w:hyperlink r:id="rId56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могут быть установлены дополнительные требования к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78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Федеральные органы исполнительной власти по соглашению с органами исполнительной </w:t>
      </w:r>
      <w:r>
        <w:lastRenderedPageBreak/>
        <w:t>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</w:t>
      </w:r>
      <w:r>
        <w:t>нам.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Президент Российской Федерации и Правительство Российской Федерации</w:t>
      </w:r>
      <w:r>
        <w:t xml:space="preserve">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Руководителем федерального государственного органа может быть гражданин Российской Феде</w:t>
      </w:r>
      <w:r>
        <w:t>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Руководителю федера</w:t>
      </w:r>
      <w:r>
        <w:t xml:space="preserve">льного государственного органа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</w:t>
      </w:r>
      <w:r>
        <w:t xml:space="preserve"> средства и ценности в иностранных банках, расположенных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79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Российская Федерация может участвовать в межгосударственных объединен</w:t>
      </w:r>
      <w:r>
        <w:t>иях и передавать им часть своих полномочий в соответствии с международными договорами Российской Федерации, если это не влечет за собой ограничения прав и свобод человека и гражданина и не противоречит основам конституционного строя Российской Федерации. Р</w:t>
      </w:r>
      <w:r>
        <w:t>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79.1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jc w:val="center"/>
      </w:pPr>
    </w:p>
    <w:p w:rsidR="00000000" w:rsidRDefault="006E4C6A">
      <w:pPr>
        <w:pStyle w:val="ConsPlusNormal"/>
        <w:ind w:firstLine="540"/>
        <w:jc w:val="both"/>
      </w:pPr>
      <w:r>
        <w:t>Российская Федерация принимает меры по поддержанию и укреплению международного мира и безопасности, обеспечению мирного сосуществования государств и народов, недопущению вмешательства во внутренние дела государства.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r>
        <w:t>ГЛАВА 4.</w:t>
      </w:r>
    </w:p>
    <w:p w:rsidR="00000000" w:rsidRDefault="006E4C6A">
      <w:pPr>
        <w:pStyle w:val="ConsPlusTitle"/>
        <w:jc w:val="center"/>
      </w:pPr>
      <w:r>
        <w:t>ПРЕЗИДЕНТ</w:t>
      </w:r>
      <w:r>
        <w:t xml:space="preserve"> РОССИЙСКОЙ ФЕДЕРАЦИИ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Президент Российской Федерации является главой государства.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</w:t>
      </w:r>
      <w:r>
        <w:t xml:space="preserve">кой Федерации порядке он принимает меры по охране суверенитета Российской Федерации, ее независимости и государственной целостности, поддерживает гражданский мир и согласие в стране, обеспечивает </w:t>
      </w:r>
      <w:r>
        <w:lastRenderedPageBreak/>
        <w:t>согласованное функционирование и взаимодействие органов, вхо</w:t>
      </w:r>
      <w:r>
        <w:t xml:space="preserve">дящих в единую систему публичной власти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</w:t>
      </w:r>
      <w:r>
        <w:t>тва.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81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Normal"/>
        <w:ind w:firstLine="540"/>
        <w:jc w:val="both"/>
      </w:pPr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Президентом Российской Федерации может быть избран граждани</w:t>
      </w:r>
      <w:r>
        <w:t>н Российской Федерации не моложе 35 лет, постоянно проживающий в Российской Федерации не менее 25 лет, 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</w:t>
      </w:r>
      <w:r>
        <w:t>вание гражданина Российской Федерации на территории иностранного государства.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Федерации,</w:t>
      </w:r>
      <w:r>
        <w:t xml:space="preserve"> ранее имевших гражданство государства, которое было принято или часть которого была принята в Российскую Федерацию в соответствии с федеральным конституционным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, и постоянно проживавших на территории принятого в Российскую Федерацию государства или территории принятой в Российскую Федерацию части государства. Президенту Российской Федерации в порядке, установленном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6E4C6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4C6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E4C6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возможности участия в качестве кандидата на выборах Президента РФ лица, занимавшего и (или) занимающего должность Президента РФ на момент </w:t>
            </w:r>
            <w:hyperlink r:id="rId60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ч. 3 и 3.1 ст. 81 (в ред. Закона РФ от 14.03.2020 </w:t>
            </w:r>
            <w:hyperlink r:id="rId61" w:history="1">
              <w:r>
                <w:rPr>
                  <w:color w:val="0000FF"/>
                </w:rPr>
                <w:t>N 1-ФКЗ</w:t>
              </w:r>
            </w:hyperlink>
            <w:r>
              <w:rPr>
                <w:color w:val="392C69"/>
              </w:rPr>
              <w:t>), см. Закон РФ о поправке к Конституции РФ от 14.0</w:t>
            </w:r>
            <w:r>
              <w:rPr>
                <w:color w:val="392C69"/>
              </w:rPr>
              <w:t xml:space="preserve">3.2020 </w:t>
            </w:r>
            <w:hyperlink r:id="rId62" w:history="1">
              <w:r>
                <w:rPr>
                  <w:color w:val="0000FF"/>
                </w:rPr>
                <w:t>N 1-ФКЗ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6E4C6A">
      <w:pPr>
        <w:pStyle w:val="ConsPlusNormal"/>
        <w:spacing w:before="300"/>
        <w:ind w:firstLine="540"/>
        <w:jc w:val="both"/>
      </w:pPr>
      <w:bookmarkStart w:id="36" w:name="Par557"/>
      <w:bookmarkEnd w:id="36"/>
      <w:r>
        <w:t>3. Одно и то же лицо не может занимать должность Президента Российской Федерации более двух сроков.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3.1. Положение </w:t>
      </w:r>
      <w:hyperlink w:anchor="Par557" w:tooltip="3. Одно и то же лицо не может занимать должность Президента Российской Федерации более двух сроков." w:history="1">
        <w:r>
          <w:rPr>
            <w:color w:val="0000FF"/>
          </w:rPr>
          <w:t>части 3 статьи 81</w:t>
        </w:r>
      </w:hyperlink>
      <w:r>
        <w:t xml:space="preserve"> Конституции Российской Федерации, ограничивающее число сроков, в течение которых одно и то же лицо может занимать </w:t>
      </w:r>
      <w:r>
        <w:t>должность Президента Российской Федерации,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попр</w:t>
      </w:r>
      <w:r>
        <w:t>авки к Конституции Российской Федерации,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4. Порядок выборов Президента Российско</w:t>
      </w:r>
      <w:r>
        <w:t xml:space="preserve">й Федерации определяется федеральным </w:t>
      </w:r>
      <w:hyperlink r:id="rId6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При вступлении в должность Президент Российской Федерации приносит народу следующую присягу: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"Клянусь при </w:t>
      </w:r>
      <w:r>
        <w:t>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</w:t>
      </w:r>
      <w:r>
        <w:t>ужить народу".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Присяга приносится в торжественной обстановке в присутствии сенаторов Российской Федерации, депутатов Государственной Думы и судей Конституционного Суда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назначает Председателя Правительства Российской Федерации, кандидатура которого утверждена Государственной Думой по представлению Президента Российской Федерации, и освобождает Председателя Прави</w:t>
      </w:r>
      <w:r>
        <w:t xml:space="preserve">тельства Российской Федерации от должности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б) осуществляет общее руководство Правительством Российской Федерации; вправе председательствовать на заседаниях Правительства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б.1) утверждает по предложению Председателя Правительства Российской Федерации </w:t>
      </w:r>
      <w:hyperlink r:id="rId64" w:history="1">
        <w:r>
          <w:rPr>
            <w:color w:val="0000FF"/>
          </w:rPr>
          <w:t>структуру</w:t>
        </w:r>
      </w:hyperlink>
      <w:r>
        <w:t xml:space="preserve"> федеральных органов исполнительной власти, вносит </w:t>
      </w:r>
      <w:r>
        <w:t>в нее изменения; в структуре федеральных органов исполнительной власти 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</w:t>
      </w:r>
      <w:r>
        <w:t>ации. В случае если Председатель Правительства Российской Федерации освобожден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</w:t>
      </w:r>
      <w:r>
        <w:t xml:space="preserve">руктуре федеральных органов исполнительной власти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принимает решение об отставке Правительства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в.1) принимает отставку Председателя Правительства Российской Федерации, заместителей Председателя П</w:t>
      </w:r>
      <w:r>
        <w:t xml:space="preserve">равительства Российской Федерации, федеральных министров, а также руководителей федеральных органов исполнительной власти, руководство деятельностью которых осуществляет Президент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г) представляет Го</w:t>
      </w:r>
      <w:r>
        <w:t>сударственной Думе кандидатуру для назначения на должность 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д) назначает на до</w:t>
      </w:r>
      <w:r>
        <w:t xml:space="preserve">лжность заместителей Председателя Правительства Российской Федерации и федеральных министров, кандидатуры которых утверждены Государственной Думой (за исключением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</w:t>
        </w:r>
      </w:hyperlink>
      <w:r>
        <w:t xml:space="preserve"> настоящей статьи), и освобождает их от должности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7" w:name="Par577"/>
      <w:bookmarkEnd w:id="37"/>
      <w:r>
        <w:t>д.1) назначает на должность после консу</w:t>
      </w:r>
      <w:r>
        <w:t>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</w:t>
      </w:r>
      <w:r>
        <w:t xml:space="preserve">резвычайных ситуаций и ликвидации последствий стихийных бедствий, общественной безопасности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е) представляет Совету Федерации кандидатуры для назначения на должность Председателя Конституционного Суда Российской Федераци</w:t>
      </w:r>
      <w:r>
        <w:t xml:space="preserve">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</w:t>
      </w:r>
      <w:r>
        <w:t xml:space="preserve">Суда Российской Федерации; назначает председателей, заместителей председателей и судей других федеральных судов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е.1) назначает на должность после консультаций с Советом Федерации и освобождает от должности Генерального </w:t>
      </w:r>
      <w:r>
        <w:t>прокурора Российской Федерации, заместителей Генерального прокурора Российской Федерации,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Федерации; назнач</w:t>
      </w:r>
      <w:r>
        <w:t xml:space="preserve">ает на должность и освобождает от должности иных прокуроров, для которых такой порядок назначения и освобождения от должности установлен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8" w:name="Par580"/>
      <w:bookmarkEnd w:id="38"/>
      <w:r>
        <w:t>е.2) назначает и освобождает представителей Россий</w:t>
      </w:r>
      <w:r>
        <w:t xml:space="preserve">ской Федерации в Совете Федерации </w:t>
      </w:r>
      <w:hyperlink w:anchor="Par591" w:tooltip="&lt;15&gt; Статья 83 дополнена пунктом &quot;е.2&quot; в соответствии с Законом Российской Федерации о поправке к Конституции Российской Федерации от 21 июля 2014 г. N 11-ФКЗ &quot;О Совете Федерации Федерального Собрания Российской Федерации&quot;, вступившим в силу со дня его официального опубликования 22 июля 2014 г. (Официальный интернет-портал правовой информации (www.pravo.gov.ru), 2014, 22 июля, N 0001201407220002)." w:history="1">
        <w:r>
          <w:rPr>
            <w:color w:val="0000FF"/>
          </w:rPr>
          <w:t>&lt;15&gt;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е.3) вносит в Совет Федерации представл</w:t>
      </w:r>
      <w:r>
        <w:t>ение о прекращении в 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</w:t>
      </w:r>
      <w:r>
        <w:t>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судей кассационных и апелляционных судов в случа</w:t>
      </w:r>
      <w:r>
        <w:t xml:space="preserve">е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е.4) п</w:t>
      </w:r>
      <w:r>
        <w:t>редставляет Совету Федерации кандидатуры для назначения на должность Председателя Счетной палаты и половины от общего числа аудиторов Счетной палаты; представляет Государственной Думе кандидатуры для назначения на должность заместителя Председателя Счетной</w:t>
      </w:r>
      <w:r>
        <w:t xml:space="preserve"> палаты и половины от общего числа аудиторов Счетной палаты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е.5) формирует Государственный Совет Российской Федерации в целях обеспечения согласованного функционирования и взаимодействия органов публичной власти, опреде</w:t>
      </w:r>
      <w:r>
        <w:t xml:space="preserve">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</w:t>
      </w:r>
      <w:r>
        <w:lastRenderedPageBreak/>
        <w:t xml:space="preserve">Российской Федерации определяется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ж) формирует Совет Безопасности Российской Федерации в целях содействия главе государства в реализации его полномочий по вопросам обеспечения национа</w:t>
      </w:r>
      <w:r>
        <w:t>льных интересов и безопасности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</w:t>
      </w:r>
      <w:r>
        <w:t xml:space="preserve"> возглавляет Совет Безопасности Российской Федерации. Статус Совета Безопасности Российской Федерации определяется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з) утверждает </w:t>
      </w:r>
      <w:hyperlink r:id="rId67" w:history="1">
        <w:r>
          <w:rPr>
            <w:color w:val="0000FF"/>
          </w:rPr>
          <w:t>военную доктрину</w:t>
        </w:r>
      </w:hyperlink>
      <w:r>
        <w:t xml:space="preserve">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и) формирует Администрацию Президента Российской Федерации в целях обеспечения реализаци</w:t>
      </w:r>
      <w:r>
        <w:t xml:space="preserve">и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к) назначает и освобождает полномочных представителей Президента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л) назначает и освобождает высшее командование Вооруженных Сил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м) назначает и отзывает посл</w:t>
      </w:r>
      <w:r>
        <w:t>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39" w:name="Par591"/>
      <w:bookmarkEnd w:id="39"/>
      <w:r>
        <w:t xml:space="preserve">&lt;15&gt; Статья 83 дополнена </w:t>
      </w:r>
      <w:hyperlink w:anchor="Par580" w:tooltip="е.2) назначает и освобождает представителей Российской Федерации в Совете Федерации &lt;15&gt;;" w:history="1">
        <w:r>
          <w:rPr>
            <w:color w:val="0000FF"/>
          </w:rPr>
          <w:t>пунктом "е.2"</w:t>
        </w:r>
      </w:hyperlink>
      <w:r>
        <w:t xml:space="preserve"> в соответствии с </w:t>
      </w:r>
      <w:hyperlink r:id="rId68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21 июля 2014 г. N 11-ФКЗ "О Совете Федерации Федерального Собрания Российской Федерации", вступившим в силу со дня его официального опубликования 22 июл</w:t>
      </w:r>
      <w:r>
        <w:t>я 2014 г. (Официальный интернет-портал правовой информации (www.pravo.gov.ru), 2014, 22 июля, N 0001201407220002).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>Статья 84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назначает выборы Государственной Думы в соответствии с Конституцией Российской Федерации и фед</w:t>
      </w:r>
      <w:r>
        <w:t xml:space="preserve">еральным </w:t>
      </w:r>
      <w:hyperlink r:id="rId69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распускает Государственную Думу в случаях и порядке, предусмотренных Конституцией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назначает референдум в порядке, установ</w:t>
      </w:r>
      <w:r>
        <w:t xml:space="preserve">ленном федеральным конституционным </w:t>
      </w:r>
      <w:hyperlink r:id="rId70" w:history="1">
        <w:r>
          <w:rPr>
            <w:color w:val="0000FF"/>
          </w:rPr>
          <w:t>законом;</w:t>
        </w:r>
      </w:hyperlink>
    </w:p>
    <w:p w:rsidR="00000000" w:rsidRDefault="006E4C6A">
      <w:pPr>
        <w:pStyle w:val="ConsPlusNormal"/>
        <w:spacing w:before="240"/>
        <w:ind w:firstLine="540"/>
        <w:jc w:val="both"/>
      </w:pPr>
      <w:r>
        <w:t>г) вносит законопроекты в Государственную Думу;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д) подписывает и обнародует федеральные законы;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е) обращ</w:t>
      </w:r>
      <w:r>
        <w:t xml:space="preserve">ается к Федеральному Собранию с ежегодными </w:t>
      </w:r>
      <w:hyperlink r:id="rId71" w:history="1">
        <w:r>
          <w:rPr>
            <w:color w:val="0000FF"/>
          </w:rPr>
          <w:t>посланиями</w:t>
        </w:r>
      </w:hyperlink>
      <w:r>
        <w:t xml:space="preserve"> о положении в стране, </w:t>
      </w:r>
      <w:r>
        <w:lastRenderedPageBreak/>
        <w:t>об основных направлениях внутренней и внешней политики государства.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Президент</w:t>
      </w:r>
      <w:r>
        <w:t xml:space="preserve">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</w:t>
      </w:r>
      <w:r>
        <w:t xml:space="preserve"> власти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Президент Российской Федерации вправе приостанавливать действие актов органов исполнительной в</w:t>
      </w:r>
      <w:r>
        <w:t>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</w:t>
      </w:r>
      <w:r>
        <w:t>етствующим судом.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осуществляет руководство внешней политикой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ведет переговоры и подписывает международные договоры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подписывает ратификационные грамоты;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г) прин</w:t>
      </w:r>
      <w:r>
        <w:t>имает верительные и отзывные грамоты аккредитуемых при нем дипломатических представителей.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</w:t>
      </w:r>
      <w:r>
        <w:t>рации и Государственной Думе.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Режим военного положения определяется федеральным конституционным </w:t>
      </w:r>
      <w:hyperlink r:id="rId72" w:history="1">
        <w:r>
          <w:rPr>
            <w:color w:val="0000FF"/>
          </w:rPr>
          <w:t>законом.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88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Президент Российской Федерации при обстоятельст</w:t>
      </w:r>
      <w:r>
        <w:t xml:space="preserve">вах и в порядке, предусмотренных федеральным конституционным </w:t>
      </w:r>
      <w:hyperlink r:id="rId73" w:history="1">
        <w:r>
          <w:rPr>
            <w:color w:val="0000FF"/>
          </w:rPr>
          <w:t>законом,</w:t>
        </w:r>
      </w:hyperlink>
      <w:r>
        <w:t xml:space="preserve"> вводит на территории Российской Федерации или в отдельных ее местностях чрезвы</w:t>
      </w:r>
      <w:r>
        <w:t>чайное положение с незамедлительным сообщением об этом Совету Федерации и Государственной Думе.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lastRenderedPageBreak/>
        <w:t>Статья 89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решает вопросы гражданства Российской Федерации и предоставления политического убежища;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награждает государстве</w:t>
      </w:r>
      <w:r>
        <w:t>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осуществляет помилование.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Президент Российской Федерации издает указы и распоряжения.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Указы и распоряж</w:t>
      </w:r>
      <w:r>
        <w:t>ения Президента Российской Федерации обязательны для исполнения на всей территории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Указы и распоряжения Президента Российской Федерации не должны противоречить Конституции Российской Федерации и федеральным законам.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</w:t>
      </w:r>
      <w:r>
        <w:t>зидент Российской Федерации обладает неприкосновенностью.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</w:t>
      </w:r>
      <w:r>
        <w:t>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Федераци</w:t>
      </w:r>
      <w:r>
        <w:t>и должны состояться не позднее трех месяцев с момента досрочного прекращения исполнения полномочий.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</w:t>
      </w:r>
      <w:r>
        <w:t>кой Федерации. Исполняющий обязанности 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92.1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jc w:val="center"/>
      </w:pPr>
    </w:p>
    <w:p w:rsidR="00000000" w:rsidRDefault="006E4C6A">
      <w:pPr>
        <w:pStyle w:val="ConsPlusNormal"/>
        <w:ind w:firstLine="540"/>
        <w:jc w:val="both"/>
      </w:pPr>
      <w:r>
        <w:t xml:space="preserve">1. Президент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или стойкой </w:t>
      </w:r>
      <w:r>
        <w:lastRenderedPageBreak/>
        <w:t>неспособности по состоянию здоровья осуществлять при</w:t>
      </w:r>
      <w:r>
        <w:t>надлежащие ему полномочия, обладает неприкосновенностью.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Иные гарантии Президенту Российской Федерации, прекратившему исполнение полномочий в связи с истечением срока его пребывания в должности либо досрочно в случае его отставки или стойкой неспособнос</w:t>
      </w:r>
      <w:r>
        <w:t xml:space="preserve">ти по состоянию здоровья осуществлять принадлежащие ему полномочия, устанавливаются федеральным </w:t>
      </w:r>
      <w:hyperlink r:id="rId74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Президент Российской Федерации, прекративший исполнение сво</w:t>
      </w:r>
      <w:r>
        <w:t xml:space="preserve">их полномочий, может быть лишен неприкосновенности в порядке, предусмотренном </w:t>
      </w:r>
      <w:hyperlink w:anchor="Par655" w:tooltip="Статья 93 &lt;*&gt;" w:history="1">
        <w:r>
          <w:rPr>
            <w:color w:val="0000FF"/>
          </w:rPr>
          <w:t>статьей 93</w:t>
        </w:r>
      </w:hyperlink>
      <w:r>
        <w:t xml:space="preserve"> Конституции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40" w:name="Par655"/>
      <w:bookmarkEnd w:id="40"/>
      <w:r>
        <w:t xml:space="preserve">Статья 93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Президент Российской Федерац</w:t>
      </w:r>
      <w:r>
        <w:t>ии может быть отрешен от должности, а Президент Российской Федерации, прекративший исполнение своих полномочий, лишен неприкосновенности Советом Федерации только на основании выдвинутого Государственной Думой обвинения в государственной измене или совершен</w:t>
      </w:r>
      <w:r>
        <w:t>ии иного тяжкого преступления, подтвержденного заключением Верховного Суда Российской Федерации о наличии в действиях Президента Российской Федерации, как действующего, так и прекратившего исполнение своих полномочий, признаков преступления и заключением К</w:t>
      </w:r>
      <w:r>
        <w:t>онституционного Суда Российской Федерации о соблюдении установленного порядка выдвижения обвинения.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Решение Государственной Думы о выдвижении обвинения и решение Совета Федерации об отрешении Президента Российской Федерации от должности, о лишении непри</w:t>
      </w:r>
      <w:r>
        <w:t xml:space="preserve">косновенности Президента Российской Федерации, прекратившего исполнение своих полномочий,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</w:t>
      </w:r>
      <w:r>
        <w:t>трети депутатов Государственной Думы и при наличии заключения специальной комиссии, образованной Государственной Думой.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Решение Совета Федерации об отрешении Президента Российской Федерации от должности, о лишении неприкосновенности Президента Российско</w:t>
      </w:r>
      <w:r>
        <w:t>й Федерации, прекратившего исполнение своих полномочий, должно быть принято не позднее чем в трехмесячный срок после выдвижения Государственной Думой обвинения против Президента Российской Федерации. Если в этот срок решение Совета Федерации не будет приня</w:t>
      </w:r>
      <w:r>
        <w:t>то, обвинение против Президента Российской Федерации, Президента Российской Федерации, прекратившего исполнение своих полномочий, считается отклоненным.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r>
        <w:t>ГЛАВА 5.</w:t>
      </w:r>
    </w:p>
    <w:p w:rsidR="00000000" w:rsidRDefault="006E4C6A">
      <w:pPr>
        <w:pStyle w:val="ConsPlusTitle"/>
        <w:jc w:val="center"/>
      </w:pPr>
      <w:r>
        <w:t>ФЕДЕРАЛЬНОЕ СОБРАНИЕ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Федеральное Собрание - парламент Российской Федерации - явля</w:t>
      </w:r>
      <w:r>
        <w:t>ется представительным и законодательным органом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lastRenderedPageBreak/>
        <w:t xml:space="preserve">Статья 95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Федеральное Собрани</w:t>
      </w:r>
      <w:r>
        <w:t>е состоит из двух палат - Совета Федерации и Государственной Думы.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Совет Федерации состоит из сенаторов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 Совет Федерации входят: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по два представителя от каждого субъекта Российской Федерации: по одному от законодательного (пред</w:t>
      </w:r>
      <w:r>
        <w:t>ставительного) и исполнительного органов государственной власти - на срок полномочий соответствующего органа;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41" w:name="Par674"/>
      <w:bookmarkEnd w:id="41"/>
      <w:r>
        <w:t xml:space="preserve">б) Президент Российской Федерации, прекративший исполнение своих полномочий в связи с истечением срока его пребывания в должности или </w:t>
      </w:r>
      <w:r>
        <w:t>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</w:t>
      </w:r>
      <w:r>
        <w:t>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42" w:name="Par675"/>
      <w:bookmarkEnd w:id="42"/>
      <w:r>
        <w:t>в) 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Общее число сенаторов Российской Федерации определяется исходя из чис</w:t>
      </w:r>
      <w:r>
        <w:t xml:space="preserve">ла представителей от субъектов Российской Федерации, перечисленных в </w:t>
      </w:r>
      <w:hyperlink w:anchor="Par378" w:tooltip="Статья 65" w:history="1">
        <w:r>
          <w:rPr>
            <w:color w:val="0000FF"/>
          </w:rPr>
          <w:t>статье 65</w:t>
        </w:r>
      </w:hyperlink>
      <w:r>
        <w:t xml:space="preserve"> Конституции Российской Федерации, и числа лиц, осуществляющих полномочия сенаторов Российской Федерации, указанных в </w:t>
      </w:r>
      <w:hyperlink w:anchor="Par674" w:tooltip="б)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;" w:history="1">
        <w:r>
          <w:rPr>
            <w:color w:val="0000FF"/>
          </w:rPr>
          <w:t>пунктах "б"</w:t>
        </w:r>
      </w:hyperlink>
      <w:r>
        <w:t xml:space="preserve"> и </w:t>
      </w:r>
      <w:hyperlink w:anchor="Par675" w:tooltip="в) 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." w:history="1">
        <w:r>
          <w:rPr>
            <w:color w:val="0000FF"/>
          </w:rPr>
          <w:t>"в" части 2</w:t>
        </w:r>
      </w:hyperlink>
      <w:r>
        <w:t xml:space="preserve"> настоящей статьи.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Сенатором Российской Федерации может быть гражданин Российской Федерации, достигший 30 лет, постоянно проживающий в Российско</w:t>
      </w:r>
      <w:r>
        <w:t xml:space="preserve">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Сенаторам Российской Федерации </w:t>
      </w:r>
      <w:r>
        <w:t xml:space="preserve">в порядке, установленном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</w:t>
      </w:r>
      <w:r>
        <w:t>ных банках, расположенных за пределами территории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Представителями Российской Федерации в Совете Федерации, осуществляющими полномочия сенаторов Российской Федерации пожизненно, могут быть назначены граждане, имеющие выдающиеся засл</w:t>
      </w:r>
      <w:r>
        <w:t>уги перед страной в сфере государственной и общественной деятельности.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6. Представители Российской Федерации в Совете Федерации, за исключением представителей Российской Федерации, осуществляющих полномочия сенаторов Российской Федерации пожизненно, назнач</w:t>
      </w:r>
      <w:r>
        <w:t>аются сроком на шесть лет.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7. Государственная Дума состоит из 450 депутатов.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bookmarkStart w:id="43" w:name="Par684"/>
      <w:bookmarkEnd w:id="43"/>
      <w:r>
        <w:lastRenderedPageBreak/>
        <w:t xml:space="preserve">1. Государственная Дума избирается сроком на пять лет </w:t>
      </w:r>
      <w:hyperlink w:anchor="Par687" w:tooltip="&lt;16&gt; Редакция части 1 приведена в соответствии с Законом Российской Федерации о поправке к Конституции Российской Федерации от 30 декабря 2008 г. N 6-ФКЗ &quot;Об изменении срока полномочий Президента Российской Федерации и Государственной Думы&quot;, вступившим в силу со дня его официального опубликования 31 декабря 2008 г. (Российская газета, 2008, 31 декабря). Применяется в отношении Государственной Думы, избранной после вступления в силу названного Закона." w:history="1">
        <w:r>
          <w:rPr>
            <w:color w:val="0000FF"/>
          </w:rPr>
          <w:t>&lt;16&gt;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Порядок формирования Совета Федерации и порядок выборов депутатов Государственной Думы устанавливаются федеральными зак</w:t>
      </w:r>
      <w:r>
        <w:t>онами.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44" w:name="Par687"/>
      <w:bookmarkEnd w:id="44"/>
      <w:r>
        <w:t xml:space="preserve">&lt;16&gt; Редакция </w:t>
      </w:r>
      <w:hyperlink w:anchor="Par684" w:tooltip="1. Государственная Дума избирается сроком на пять лет &lt;16&gt;." w:history="1">
        <w:r>
          <w:rPr>
            <w:color w:val="0000FF"/>
          </w:rPr>
          <w:t>части 1</w:t>
        </w:r>
      </w:hyperlink>
      <w:r>
        <w:t xml:space="preserve"> приведена в соответствии с </w:t>
      </w:r>
      <w:hyperlink r:id="rId76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 г. N 6-ФКЗ "Об изменении срока полномочий Президента Российской Федерации и Государственной Думы", вступившим в силу со дн</w:t>
      </w:r>
      <w:r>
        <w:t xml:space="preserve">я его официального опубликования 31 декабря 2008 г. (Российская газета, 2008, 31 декабря). Применяется в отношении Государственной Думы, избранной после вступления в силу названного </w:t>
      </w:r>
      <w:hyperlink r:id="rId77" w:history="1">
        <w:r>
          <w:rPr>
            <w:color w:val="0000FF"/>
          </w:rPr>
          <w:t>Закона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выборах, постоянно проживающий в Российской Федерации, не имеющий гражданства иностранного</w:t>
      </w:r>
      <w:r>
        <w:t xml:space="preserve">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Депутатам Государственной Думы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t xml:space="preserve">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Одно и то же лицо не может одновременно являться сенатором Российской Федерации и депутатом Государственной Думы. Депутат Государственной Думы не может быть депутатом иных представительных орга</w:t>
      </w:r>
      <w:r>
        <w:t xml:space="preserve">нов государственной власти и органов местного самоуправления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Депутаты Государственной Думы работают на профессиональной постоянной основе. Депутаты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</w:t>
      </w:r>
      <w:r>
        <w:t>еятельности.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45" w:name="Par695"/>
      <w:bookmarkEnd w:id="45"/>
      <w:r>
        <w:t>Статья 98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Сенаторы Российской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</w:t>
      </w:r>
      <w:r>
        <w:t xml:space="preserve"> месте преступления,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Вопрос о лишении неприкосновенности решается по</w:t>
      </w:r>
      <w:r>
        <w:t xml:space="preserve"> представлению Генерального прокурора Российской Федерации соответствующей палатой Федерального Собрания.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99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Федеральное Собрание является постоянно действующим органом.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2. Государственная Дума собирается на первое заседание на тридцатый день п</w:t>
      </w:r>
      <w:r>
        <w:t>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Первое заседание Государственной Думы открывает старейший по возрасту депутат.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С момента начала работы Государственной Думы нового созыва по</w:t>
      </w:r>
      <w:r>
        <w:t>лномочия Государственной Думы прежнего созыва прекращаются.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Совет Федерации и Государственная Дума заседают раздельно.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Заседания Совета Федерации и Государственной Думы являются открытыми. В случаях, предусмотренных регламентом палаты, о</w:t>
      </w:r>
      <w:r>
        <w:t>на вправе проводить закрытые заседания.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3. Палаты могут собираться совместно для заслушивания </w:t>
      </w:r>
      <w:hyperlink r:id="rId79" w:history="1">
        <w:r>
          <w:rPr>
            <w:color w:val="0000FF"/>
          </w:rPr>
          <w:t>посланий</w:t>
        </w:r>
      </w:hyperlink>
      <w:r>
        <w:t xml:space="preserve"> Президента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Совет Федерации избирает из своего состава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Председатель Совета Федерации и его за</w:t>
      </w:r>
      <w:r>
        <w:t>местители, Председатель Государственной Думы и его заместители ведут заседания и ведают внутренним распорядком палаты.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Ка</w:t>
      </w:r>
      <w:r>
        <w:t>ждая из палат принимает свой регламент и решает вопросы внутреннего распорядка своей деятельности.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5. Для осуществления контроля за исполнением федерального бюджета Совет Федерации и Государственная Дума образуют Счетную палату, состав и порядок деятельности которой определяются федеральным </w:t>
      </w:r>
      <w:hyperlink r:id="rId8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 ведению Совета Федерации относятся: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утверждение изменения границ между субъектами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утверждение указа Президента Российской Федерации о введении военного положения;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утвержден</w:t>
      </w:r>
      <w:r>
        <w:t>ие указа Президента Российской Федерации о введении чрезвычайного положения;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д) назначение выборов Президента Российской Федер</w:t>
      </w:r>
      <w:r>
        <w:t>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е) отрешение Президента Российской Федерации от должности; лишение неприкосновенности Президента Российской Федерации, прекратившего исполнение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ж) назначение на должность по представлению Президен</w:t>
      </w:r>
      <w:r>
        <w:t>та Российской Федерации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</w:t>
      </w:r>
      <w:r>
        <w:t xml:space="preserve">стителей Председателя Верховного Суда Российской Федерации и судей Верховного Суда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з) проведение консультаций по предложенным През</w:t>
      </w:r>
      <w:r>
        <w:t>идентом Российской Федерации кандидатурам на должность Генерального прокурора Российской Федерации, заместителей Генерального прокурора Российской Федерации, прокуроров субъектов Российской Федерации, прокуроров военных и других специализированных прокурат</w:t>
      </w:r>
      <w:r>
        <w:t xml:space="preserve">ур, приравненных к прокурорам субъектов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и)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</w:t>
      </w:r>
      <w:r>
        <w:t xml:space="preserve">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к)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(включая федеральных министров), ве</w:t>
      </w:r>
      <w:r>
        <w:t xml:space="preserve">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л) прекращение по</w:t>
      </w:r>
      <w:r>
        <w:t xml:space="preserve">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</w:t>
      </w:r>
      <w:r>
        <w:t>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судей кассационных и</w:t>
      </w:r>
      <w:r>
        <w:t xml:space="preserve">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м) заслушивание ежегодных докладов Генерального прокурора Российской Федерации о состоянии законности и правопорядка 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Совет Федерации принимает постановления по вопросам, о</w:t>
      </w:r>
      <w:r>
        <w:t>тнесенным к его ведению Конституцией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3. Постановления Совета Федерации принимаются большинством голосов от общего числа сенаторов Российской Федерации, если иной порядок принятия решений не предусмотрен Конституцией Российской Федерац</w:t>
      </w:r>
      <w:r>
        <w:t xml:space="preserve">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>Статья 103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 ведению Государственной Думы относятся: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а) утверждение по представлению Президента Российской Федерации кандидатуры Председателя Правительства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а.1)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министров, за исключением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решение вопроса о до</w:t>
      </w:r>
      <w:r>
        <w:t>верии Правительству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46" w:name="Par745"/>
      <w:bookmarkEnd w:id="46"/>
      <w:r>
        <w:t xml:space="preserve">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 </w:t>
      </w:r>
      <w:hyperlink w:anchor="Par755" w:tooltip="&lt;17&gt; Часть 1 дополнена новым пунктом &quot;в&quot;,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. N 7-ФКЗ &quot;О контрольных полномочиях Государственной Думы в отношении Правительства Российской Федерации&quot;, вступившим в силу со дня его официального опубликования 31 декабря 2008 г. (Российская газета, 2008, 31 декабря)." w:history="1">
        <w:r>
          <w:rPr>
            <w:color w:val="0000FF"/>
          </w:rPr>
          <w:t>&lt;17&gt;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г) назначение на должность и освобождение от должности Председателя Це</w:t>
      </w:r>
      <w:r>
        <w:t>нтрального банка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г.1) заслушивание ежегодных отчетов Центрального банка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д) назначение на должность и освобождение от должности заместителя Председателя Счетной палаты и половин</w:t>
      </w:r>
      <w:r>
        <w:t xml:space="preserve">ы от общего числа аудиторов Счетной палаты по представлению Президента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е) назначение на должность и освобождение от должности Уполномоченного по правам человека, действующего в соответствии с федера</w:t>
      </w:r>
      <w:r>
        <w:t xml:space="preserve">льным конституционным </w:t>
      </w:r>
      <w:hyperlink r:id="rId81" w:history="1">
        <w:r>
          <w:rPr>
            <w:color w:val="0000FF"/>
          </w:rPr>
          <w:t>законом</w:t>
        </w:r>
      </w:hyperlink>
      <w:r>
        <w:t>. Уполномоченным по правам человека может быть гражданин Российской Федерации, постоянно проживающий в Российской Федерации, не имеющий гр</w:t>
      </w:r>
      <w:r>
        <w:t>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Уполномоченному по правам человека в порядке, установленн</w:t>
      </w:r>
      <w:r>
        <w:t xml:space="preserve">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</w:t>
      </w:r>
      <w:r>
        <w:t xml:space="preserve">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ж) объявление амнистии;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з) выдвижение обвинения против Президента Российской Федерации в целях отрешения его от должности или против Президента Российской Федерации, прек</w:t>
      </w:r>
      <w:r>
        <w:t xml:space="preserve">ратившего исполнение своих полномочий, в целях лишения его неприкосновенности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>3. Постановления Госу</w:t>
      </w:r>
      <w:r>
        <w:t>дарственной Думы принимаются большинством голосов от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47" w:name="Par755"/>
      <w:bookmarkEnd w:id="47"/>
      <w:r>
        <w:t>&lt;17&gt; Часть 1 дополнена новы</w:t>
      </w:r>
      <w:r>
        <w:t xml:space="preserve">м </w:t>
      </w:r>
      <w:hyperlink w:anchor="Par745" w:tooltip="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 &lt;17&gt;;" w:history="1">
        <w:r>
          <w:rPr>
            <w:color w:val="0000FF"/>
          </w:rPr>
          <w:t>пунктом "в"</w:t>
        </w:r>
      </w:hyperlink>
      <w:r>
        <w:t>, буквенные обозначения последующих пунктов изме</w:t>
      </w:r>
      <w:r>
        <w:t xml:space="preserve">нены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 г. N 7-ФКЗ "О контрольных полномо</w:t>
      </w:r>
      <w:r>
        <w:t>чиях Государственной Думы в отношении Правительства Российской Федерации", вступившим в силу со дня его официального опубликования 31 декабря 2008 г. (Российская газета, 2008, 31 декабря).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103.1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jc w:val="center"/>
      </w:pPr>
    </w:p>
    <w:p w:rsidR="00000000" w:rsidRDefault="006E4C6A">
      <w:pPr>
        <w:pStyle w:val="ConsPlusNormal"/>
        <w:ind w:firstLine="540"/>
        <w:jc w:val="both"/>
      </w:pPr>
      <w:r>
        <w:t>Совет Федерации,</w:t>
      </w:r>
      <w:r>
        <w:t xml:space="preserve"> Государственная Дума вправе осуществлять парламентский контроль, в том числе направлять парламентские запросы руководителям государственных органов и органов местного самоуправления по вопросам, входящим в компетенцию этих органов и должностных лиц. Поряд</w:t>
      </w:r>
      <w:r>
        <w:t>ок осуществления парламентского контроля определяется федеральными законами и регламентами палат Федерального Собрания.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Право законодательной инициативы принадлежит Президенту Российской Федерации, Совету Федерации, сенаторам Российской Фед</w:t>
      </w:r>
      <w:r>
        <w:t>ерации, депутатам Государственной Думы, Правительству Российской Федерации, законодательным (представительным) органам субъектов Российской Федерации. Право законодательной инициативы принадлежит также Конституционному Суду Российской Федерации и Верховном</w:t>
      </w:r>
      <w:r>
        <w:t xml:space="preserve">у Суду Российской Федерации по вопросам их ведения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Законопроекты вносятся в Государственную Думу.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Законопроекты о введении или отмене налогов, освобождении от их уплаты, о выпуске государственных займов, об измене</w:t>
      </w:r>
      <w:r>
        <w:t>нии финансовых обязательств государства, другие законопроекты, предусматривающие расходы, покрываемые за счет федерального бюджета, могут быть внесены только при наличии заключения Правительства Российской Федерации.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>Статья 105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Федеральные законы прин</w:t>
      </w:r>
      <w:r>
        <w:t>имаются Государственной Думой.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Федеральный закон считается одобренным Советом Федерации, если за него проголосовало более половины от общего числа членов этой палаты </w:t>
      </w:r>
      <w:r>
        <w:t xml:space="preserve">либо если в течение </w:t>
      </w:r>
      <w:r>
        <w:lastRenderedPageBreak/>
        <w:t>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подлежи</w:t>
      </w:r>
      <w:r>
        <w:t>т повторному рассмотрению Государственной Думой.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</w:t>
      </w:r>
      <w:r>
        <w:t>ов Государственной Думы.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федерального бюджета;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федеральных налогов и сборов;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финансового, валютного, кредитного, там</w:t>
      </w:r>
      <w:r>
        <w:t>оженного регулирования, денежной эмиссии;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г) ратификации и денонсации международных договоров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д) статуса и защиты государственной границы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е) войны и мира.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Принятый федеральный закон в течение пяти</w:t>
      </w:r>
      <w:r>
        <w:t xml:space="preserve"> дней направляется Президенту Российской Федерации для подписания и обнародования.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48" w:name="Par788"/>
      <w:bookmarkEnd w:id="48"/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49" w:name="Par789"/>
      <w:bookmarkEnd w:id="49"/>
      <w:r>
        <w:t xml:space="preserve">3. Если Президент Российской Федерации </w:t>
      </w:r>
      <w:r>
        <w:t>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</w:t>
      </w:r>
      <w:r>
        <w:t>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Думы, он подлежит подписанию Президентом Российской Федерации в течение семи дней и обн</w:t>
      </w:r>
      <w:r>
        <w:t>ародованию.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закона, срок для подписания такого закона приостанавливается на время рассм</w:t>
      </w:r>
      <w:r>
        <w:t>отрения запроса Конституционным Судом Российской Федерации. Если Конституционный Суд Российской Федерации подтвердит конституционность федерального закона, Президент Российской Федерации подписывает его в трехдневный срок с момента вынесения Конституционны</w:t>
      </w:r>
      <w:r>
        <w:t xml:space="preserve">м Судом Российской Федерации соответствующего решения. Если Конституционный Суд Российской Федерации не подтвердит конституционности </w:t>
      </w:r>
      <w:r>
        <w:lastRenderedPageBreak/>
        <w:t xml:space="preserve">федерального закона, Президент Российской Федерации возвращает его в Государственную Думу без подписания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Федеральные конституционные законы принимаются по вопросам, предусмотренным Конституцией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50" w:name="Par794"/>
      <w:bookmarkEnd w:id="50"/>
      <w:r>
        <w:t>2. Федеральный конституционный закон считается принятым, если он одобрен большинством не менее тре</w:t>
      </w:r>
      <w:r>
        <w:t>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</w:t>
      </w:r>
      <w:r>
        <w:t>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закона, срок для подписания такого зако</w:t>
      </w:r>
      <w:r>
        <w:t xml:space="preserve">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подтвердит конституционность федерального конституционного закона, Президент Российской Федерации подписывает его </w:t>
      </w:r>
      <w:r>
        <w:t>в трехдневный срок с момента вынесения Конституционным Судом Российской Федерации соответствующего решения. Если Конституционный Суд Российской Федерации не подтвердит конституционности федерального конституционного закона, Президент Российской Федерации в</w:t>
      </w:r>
      <w:r>
        <w:t xml:space="preserve">озвращает его в Государственную Думу без подписания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109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Par814" w:tooltip="Статья 111" w:history="1">
        <w:r>
          <w:rPr>
            <w:color w:val="0000FF"/>
          </w:rPr>
          <w:t>статьями 111</w:t>
        </w:r>
      </w:hyperlink>
      <w:r>
        <w:t xml:space="preserve">, </w:t>
      </w:r>
      <w:hyperlink w:anchor="Par821" w:tooltip="Статья 112 &lt;*&gt;" w:history="1">
        <w:r>
          <w:rPr>
            <w:color w:val="0000FF"/>
          </w:rPr>
          <w:t>112</w:t>
        </w:r>
      </w:hyperlink>
      <w:r>
        <w:t xml:space="preserve"> и </w:t>
      </w:r>
      <w:hyperlink w:anchor="Par865" w:tooltip="Статья 117" w:history="1">
        <w:r>
          <w:rPr>
            <w:color w:val="0000FF"/>
          </w:rPr>
          <w:t>117</w:t>
        </w:r>
      </w:hyperlink>
      <w:r>
        <w:t xml:space="preserve"> Конституции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В случае роспуска Государственной Думы Президент Российской Федерации назначает дату вы</w:t>
      </w:r>
      <w:r>
        <w:t>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51" w:name="Par800"/>
      <w:bookmarkEnd w:id="51"/>
      <w:r>
        <w:t xml:space="preserve">3. Государственная Дума не может быть распущена по основаниям, предусмотренным </w:t>
      </w:r>
      <w:hyperlink w:anchor="Par865" w:tooltip="Статья 117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t>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52" w:name="Par802"/>
      <w:bookmarkEnd w:id="52"/>
      <w:r>
        <w:t>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bookmarkStart w:id="53" w:name="Par804"/>
      <w:bookmarkEnd w:id="53"/>
      <w:r>
        <w:t>ГЛАВА 6.</w:t>
      </w:r>
    </w:p>
    <w:p w:rsidR="00000000" w:rsidRDefault="006E4C6A">
      <w:pPr>
        <w:pStyle w:val="ConsPlusTitle"/>
        <w:jc w:val="center"/>
      </w:pPr>
      <w:r>
        <w:t>ПРАВИТЕЛЬСТВО РОССИЙСКОЙ ФЕДЕРАЦИИ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110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lastRenderedPageBreak/>
        <w:t xml:space="preserve">1. Исполнительную власть Российской Федерации осуществляет Правительство Российской Федерации под общим руководством Президента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Правит</w:t>
      </w:r>
      <w:r>
        <w:t>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Правительство Российской Федерации руководит деятельностью федеральных органов</w:t>
      </w:r>
      <w:r>
        <w:t xml:space="preserve"> исполнительной власти, за исключением федеральных органов исполнительной власти, руководство деятельностью которых осуществляет Президент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Председателем Правительства Российской Федерации, Замест</w:t>
      </w:r>
      <w:r>
        <w:t>ителем Председателя Правительства Российской Федерации, федеральным министром, иным руководителем федерального органа исполнительной власти может быть гражданин Российской Федерации, достигший 30 лет, не имеющий гражданства иностранного государства либо ви</w:t>
      </w:r>
      <w:r>
        <w:t>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Председателю Правительства Российской Федерации, заместителям Председателя Правительства Российской</w:t>
      </w:r>
      <w:r>
        <w:t xml:space="preserve"> Федерации, федеральным министрам, иным руководителям федеральных органов исполнительной власти в порядке, установленном федеральным </w:t>
      </w:r>
      <w:hyperlink r:id="rId84" w:history="1">
        <w:r>
          <w:rPr>
            <w:color w:val="0000FF"/>
          </w:rPr>
          <w:t>законом</w:t>
        </w:r>
      </w:hyperlink>
      <w:r>
        <w:t>, запрещ</w:t>
      </w:r>
      <w:r>
        <w:t xml:space="preserve">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54" w:name="Par814"/>
      <w:bookmarkEnd w:id="54"/>
      <w:r>
        <w:t>Статья 111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Председатель Правительст</w:t>
      </w:r>
      <w:r>
        <w:t xml:space="preserve">ва Российской Федерации назначается Президентом Российской Федерации после утверждения его кандидатуры Государственной Думой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</w:t>
      </w:r>
      <w:r>
        <w:t>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</w:t>
      </w:r>
      <w:r>
        <w:t xml:space="preserve">седателя Правительства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</w:t>
      </w:r>
      <w:r>
        <w:t xml:space="preserve">ния представления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55" w:name="Par819"/>
      <w:bookmarkEnd w:id="55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</w:t>
      </w:r>
      <w:r>
        <w:t xml:space="preserve">ельства Российской Федерации. В этом случае Президент Российской Федерации вправе распустить Государственную Думу и назначить новые выборы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56" w:name="Par821"/>
      <w:bookmarkEnd w:id="56"/>
      <w:r>
        <w:t xml:space="preserve">Статья 112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Normal"/>
        <w:ind w:firstLine="540"/>
        <w:jc w:val="both"/>
      </w:pPr>
      <w:r>
        <w:t xml:space="preserve">1. Председатель Правительства Российской Федерации не позднее недельного срока после </w:t>
      </w:r>
      <w:r>
        <w:lastRenderedPageBreak/>
        <w:t>назначения представляет Президенту Российской Федерации предложения о структуре федеральных органов исполнительной власти, за исключением случая, когда предш</w:t>
      </w:r>
      <w:r>
        <w:t>ествующий Председатель Правительства Российской Федерации освобожден от должности Президентом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57" w:name="Par824"/>
      <w:bookmarkEnd w:id="57"/>
      <w:r>
        <w:t>2. Председатель Правительства Российской Федерации представляет Государственной Думе на утверждение кандидатуры заместителей Пре</w:t>
      </w:r>
      <w:r>
        <w:t xml:space="preserve">дседателя Правительства Российской Федерации и федеральных министров (за исключением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Федерации). Государственная Дума не позднее недельного срока принимает решение по представленным кандидатурам.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Заместители Председателя Правительства Российской Федерации и федера</w:t>
      </w:r>
      <w:r>
        <w:t xml:space="preserve">льные министры, кандидатуры которых утверждены Государственной Думой, назначаются на должность Президентом Российской Федерации. Президент Российской Федерации не вправе отказать в назначении на должность заместителей Председателя Правительства Российской </w:t>
      </w:r>
      <w:r>
        <w:t>Федерации и федеральных министров, кандидатуры которых утверждены Государственной Думой.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После трехкратного отклонения Государственной Думой представленных в соответствии с </w:t>
      </w:r>
      <w:hyperlink w:anchor="Par824" w:tooltip="2.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пункте &quot;д.1&quot; статьи 83 Конституции Российской Федерации). Государственная Дума не позднее недельного срока принимает решение по представленным кандидатурам." w:history="1">
        <w:r>
          <w:rPr>
            <w:color w:val="0000FF"/>
          </w:rPr>
          <w:t>частью 2</w:t>
        </w:r>
      </w:hyperlink>
      <w:r>
        <w:t xml:space="preserve"> настоящей статьи кандидатур заместителей Председателя Правительства Российской Федерации, федеральных министров Президент Российской Федерации вправ</w:t>
      </w:r>
      <w:r>
        <w:t xml:space="preserve">е назначить заместителей Председателя Правительства Российской Федерации, федеральных министров из числа кандидатур, представленных Председателем Правительства Российской Федерации. Если после трехкратного отклонения Государственной Думой представленных в </w:t>
      </w:r>
      <w:r>
        <w:t xml:space="preserve">соответствии с </w:t>
      </w:r>
      <w:hyperlink w:anchor="Par824" w:tooltip="2.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пункте &quot;д.1&quot; статьи 83 Конституции Российской Федерации). Государственная Дума не позднее недельного срока принимает решение по представленным кандидатурам." w:history="1">
        <w:r>
          <w:rPr>
            <w:color w:val="0000FF"/>
          </w:rPr>
          <w:t>частью 2</w:t>
        </w:r>
      </w:hyperlink>
      <w:r>
        <w:t xml:space="preserve"> настоящей статьи кандидатур более одной трети должнос</w:t>
      </w:r>
      <w:r>
        <w:t xml:space="preserve">тей членов Правительства Российской Федерации (за исключением должностей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 остаются вакантными, Президент Российской Федерации вправе распустить Государственную Думу и назначить новые выборы.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5. В случае, предусмотренном </w:t>
      </w:r>
      <w:hyperlink w:anchor="Par819" w:tooltip="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Президент Российской Федерации вправе распустить Государственную Думу и назначить новые выборы &lt;*&gt;." w:history="1">
        <w:r>
          <w:rPr>
            <w:color w:val="0000FF"/>
          </w:rPr>
          <w:t>частью 4 статьи 111</w:t>
        </w:r>
      </w:hyperlink>
      <w:r>
        <w:t xml:space="preserve"> Конституции Российской Федерации, а также в случае роспуска Государственной Думы в соответствии с Конституцией Российской Федерации Президент Российской Федерации назна</w:t>
      </w:r>
      <w:r>
        <w:t xml:space="preserve">чает заместителей Председателя Правительства Российской Федерации, федеральных министров (за исключением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 по представлению Председателя Правительства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113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Председатель Правительства Российско</w:t>
      </w:r>
      <w:r>
        <w:t>й Федерации в соответствии с Конституцией Российской Федерации, федеральными законами, указами, распоряжениями, поручениями Президента Российской Федерации организует работу Правительства Российской Федерации. Председатель Правительства Российской Федераци</w:t>
      </w:r>
      <w:r>
        <w:t>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114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Правительство Российской Федерации: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58" w:name="Par836"/>
      <w:bookmarkEnd w:id="58"/>
      <w:r>
        <w:lastRenderedPageBreak/>
        <w:t>а) разрабатывает и представляет Госуд</w:t>
      </w:r>
      <w:r>
        <w:t>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</w:t>
      </w:r>
      <w:r>
        <w:t xml:space="preserve">авленным Государственной Думой </w:t>
      </w:r>
      <w:hyperlink w:anchor="Par853" w:tooltip="&lt;18&gt; Редакция пункта &quot;а&quot; части 1 приведена в соответствии с Законом Российской Федерации о поправке к Конституции Российской Федерации от 30 декабря 2008 г. N 7-ФКЗ &quot;О контрольных полномочиях Государственной Думы в отношении Правительства Российской Федерации&quot;, вступившим в силу со дня его официального опубликования 31 декабря 2008 г. (Российская газета, 2008, 31 декабря)." w:history="1">
        <w:r>
          <w:rPr>
            <w:color w:val="0000FF"/>
          </w:rPr>
          <w:t>&lt;18&gt;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обеспечивает проведение в Российской Федерации единой финансовой</w:t>
      </w:r>
      <w:r>
        <w:t>, кредитной и денежной политики;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обеспечивает проведение в Российской Федерации единой социально ориентированной государственной политики в области культуры, науки, образования, здравоохранения, социального обеспечения, поддержки, укрепления и защиты се</w:t>
      </w:r>
      <w:r>
        <w:t xml:space="preserve">мьи, сохранения традиционных семейных ценностей, а также в области охраны окружающей среды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в.1) обеспечивает государственную поддержку научно-технологического развития Российской Федерации, сохранение и развитие ее науч</w:t>
      </w:r>
      <w:r>
        <w:t xml:space="preserve">ного потенциала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в.2) обеспечивает функционирование системы социальной защиты инвалидов, основанной на полном и равном осуществлении ими прав и свобод человека и гражданина, их социальную интеграцию без какой-либо дискри</w:t>
      </w:r>
      <w:r>
        <w:t xml:space="preserve">минации, создание доступной среды для инвалидов и улучшение качества их жизни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г) осуществляет управление федеральной собственностью;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д) осуществляет меры по обеспечению обороны страны, государственной безопасности, реал</w:t>
      </w:r>
      <w:r>
        <w:t>изации внешней политики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е.1) осуществляет меры по поддержке институтов гражданского общества,</w:t>
      </w:r>
      <w:r>
        <w:t xml:space="preserve"> в том числе некоммерческих организаций, обеспечивает их участие в выработке и проведении государственной политики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е.2) осуществляет меры по поддержке добровольческой (волонтерской) деятельности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е.3) содействует развитию предпринимательства и частной инициативы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е.4) обеспечивает реализацию принципов социального партнерства в сфере регулирования трудовых и иных непосредственно связанных с ними отношений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е.5) осуществляет меры, направленные на создание благоприятных условий жизн</w:t>
      </w:r>
      <w:r>
        <w:t xml:space="preserve">едеятельности населения, снижение негативного воздействия хозяйственной и иной деятельности на окружающую среду, сохранение уникального природного и биологического многообразия страны, формирование в обществе ответственного отношения к животным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е.6) создает условия для развития системы экологического образования граждан, воспитания экологической культуры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ж) осуществляет иные полномочия, возложенные на него Конституцией Российской </w:t>
      </w:r>
      <w:r>
        <w:lastRenderedPageBreak/>
        <w:t>Феде</w:t>
      </w:r>
      <w:r>
        <w:t>рации, федеральными законами, указами Президента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Порядок деятельности Правительства Российской Федерации определяется федеральным конституционным </w:t>
      </w:r>
      <w:hyperlink r:id="rId8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59" w:name="Par853"/>
      <w:bookmarkEnd w:id="59"/>
      <w:r>
        <w:t xml:space="preserve">&lt;18&gt; Редакция </w:t>
      </w:r>
      <w:hyperlink w:anchor="Par836" w:tooltip="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 &lt;18&gt;;" w:history="1">
        <w:r>
          <w:rPr>
            <w:color w:val="0000FF"/>
          </w:rPr>
          <w:t>пункта "а" части 1</w:t>
        </w:r>
      </w:hyperlink>
      <w:r>
        <w:t xml:space="preserve"> приведена в соответствии с </w:t>
      </w:r>
      <w:hyperlink r:id="rId86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 г. N 7-ФКЗ "О контрольных полномочиях Государственной Думы в отношении Правительства Россий</w:t>
      </w:r>
      <w:r>
        <w:t>ской Федерации", вступившим в силу со дня его официального опубликования 31 декабря 2008 г. (Российская газета, 2008, 31 декабря).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115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На основании и во исполнение Конституции Российской Федерации, федеральных законов, указов, распоряжений, пор</w:t>
      </w:r>
      <w:r>
        <w:t xml:space="preserve">учений Президента Российской Федерации Правительство Российской Федерации издает постановления и распоряжения, обеспечивает их исполнение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Постановления и распоряжения Правительства Российской Федерации обязательны к </w:t>
      </w:r>
      <w:r>
        <w:t>исполнению 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Постановления и распоряжения Правительства Российской Федерации в случае их противоречия Конституции Российской Федерации, федеральным законам, указам и распоряжениям Президента Российской Федерации могут быть отменены</w:t>
      </w:r>
      <w:r>
        <w:t xml:space="preserve"> Президентом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116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60" w:name="Par865"/>
      <w:bookmarkEnd w:id="60"/>
      <w:r>
        <w:t>Статья 117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Правительство Российской Феде</w:t>
      </w:r>
      <w:r>
        <w:t>рации может подать в отставку, которая принимается или отклоняется Президентом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Президент Российской Федерации может принять решение об отставке Правительства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Государственная Дума может выразить недоверие Пр</w:t>
      </w:r>
      <w:r>
        <w:t>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депутатов Государственной Думы. После выражения Государственной Думой недоверия Правительству Российской Федерац</w:t>
      </w:r>
      <w:r>
        <w:t>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 В случае если Государственная Дума в течение трех месяцев повторно выразит недоверие Правительству Российс</w:t>
      </w:r>
      <w:r>
        <w:t xml:space="preserve">кой Федерации, Президент Российской Федерации объявляет об отставке Правительства Российской Федерации либо распускает Государственную </w:t>
      </w:r>
      <w:r>
        <w:lastRenderedPageBreak/>
        <w:t xml:space="preserve">Думу и назначает новые выборы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Председатель Правительства Российской Федерации впр</w:t>
      </w:r>
      <w:r>
        <w:t>аве поставить перед Государственной Думой вопрос о доверии Правительству Российской Федерации, который подлежит рассмотрению в течение семи дней. Если Государственная Дума отказывает в доверии Правительству Российской Федерации, Президент Российской Федера</w:t>
      </w:r>
      <w:r>
        <w:t>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выборов. В случае если Правительство Российской Федерации в течение трех месяцев повторно поставит перед Го</w:t>
      </w:r>
      <w:r>
        <w:t>сударственной Думой вопрос о доверии, а Государственная Дума в доверии Правительству Российской Федерации откажет, Президент Российской Федерации принимает решение об отставке Правительства Российской Федерации или о роспуске Государственной Думы и назначе</w:t>
      </w:r>
      <w:r>
        <w:t xml:space="preserve">нии новых выборов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4.1. Председатель Правительства Российской Федерации, Заместитель Председателя Правительства Российской Федерации, федеральный министр вправе подать в отставку, которая принимается или отклоняется През</w:t>
      </w:r>
      <w:r>
        <w:t xml:space="preserve">идентом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</w:t>
      </w:r>
      <w:r>
        <w:t>ийской Федерации. В случае освобождения от должности Президентом Российской Федерации или отставки Председателя Правительства Российской Федерации, Заместителя Председателя Правительства Российской Федерации, федерального министра Президент Российской Феде</w:t>
      </w:r>
      <w:r>
        <w:t xml:space="preserve">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6. Государственная Дума не может выразить недоверие Правительству Российской Федерации,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случаях, предусмотр</w:t>
      </w:r>
      <w:r>
        <w:t xml:space="preserve">енных </w:t>
      </w:r>
      <w:hyperlink w:anchor="Par800" w:tooltip="3. Государственная Дума не может быть распущена по основаниям, предусмотренным статьей 117 Конституции Российской Федерации, в течение года после ее избрания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802" w:tooltip="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" w:history="1">
        <w:r>
          <w:rPr>
            <w:color w:val="0000FF"/>
          </w:rPr>
          <w:t>5 статьи 109</w:t>
        </w:r>
      </w:hyperlink>
      <w:r>
        <w:t xml:space="preserve"> Конституции Российской Феде</w:t>
      </w:r>
      <w:r>
        <w:t xml:space="preserve">рации, а также в течение года после назначения Председателя Правительства Российской Федерации в соответствии с </w:t>
      </w:r>
      <w:hyperlink w:anchor="Par819" w:tooltip="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Президент Российской Федерации вправе распустить Государственную Думу и назначить новые выборы &lt;*&gt;." w:history="1">
        <w:r>
          <w:rPr>
            <w:color w:val="0000FF"/>
          </w:rPr>
          <w:t>частью 4 статьи 111</w:t>
        </w:r>
      </w:hyperlink>
      <w:r>
        <w:t xml:space="preserve"> Конституции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1"/>
      </w:pPr>
      <w:bookmarkStart w:id="61" w:name="Par875"/>
      <w:bookmarkEnd w:id="61"/>
      <w:r>
        <w:t>ГЛАВА 7.</w:t>
      </w:r>
    </w:p>
    <w:p w:rsidR="00000000" w:rsidRDefault="006E4C6A">
      <w:pPr>
        <w:pStyle w:val="ConsPlusTitle"/>
        <w:jc w:val="center"/>
      </w:pPr>
      <w:r>
        <w:t>СУДЕБНАЯ ВЛАСТЬ И ПРОКУРАТУРА &lt;19&gt;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&lt;19&gt; Редакция наименования главы 7 приведена в соответствии с </w:t>
      </w:r>
      <w:hyperlink r:id="rId87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</w:t>
      </w:r>
      <w:r>
        <w:t>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118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Правосудие в Российской Федерации осуществляется только судо</w:t>
      </w:r>
      <w:r>
        <w:t>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 xml:space="preserve">2. Судебная власть осуществляется посредством конституционного, гражданского, арбитражного, административного и уголовного судопроизводства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Судебная система Российской Федерации устанавливается Конституцией Россий</w:t>
      </w:r>
      <w:r>
        <w:t xml:space="preserve">ской Федерации и федеральным конституционным </w:t>
      </w:r>
      <w:hyperlink r:id="rId88" w:history="1">
        <w:r>
          <w:rPr>
            <w:color w:val="0000FF"/>
          </w:rPr>
          <w:t>законом</w:t>
        </w:r>
      </w:hyperlink>
      <w:r>
        <w:t>. Судебную систему Российской Федерации составляют Конституционный Суд Российской Федерации, Верховный Суд Российск</w:t>
      </w:r>
      <w:r>
        <w:t xml:space="preserve">ой Федерации, федеральные суды общей юрисдикции, арбитражные суды, мировые судьи субъектов Российской Федерации. Создание чрезвычайных судов не допускается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119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Normal"/>
        <w:ind w:firstLine="540"/>
        <w:jc w:val="both"/>
      </w:pPr>
      <w:r>
        <w:t xml:space="preserve">Судьями могут </w:t>
      </w:r>
      <w:r>
        <w:t>быть граждане Российской Федерации, достигшие 25 лет, имеющие высшее юридическое образование и стаж работы по юридической профессии не менее пяти лет, постоянно проживающие в Российской Федерации, не имеющие гражданства иностранного государства либо вида н</w:t>
      </w:r>
      <w:r>
        <w:t>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Судьям судов Российской Федерации в порядке, установленном федеральным законом, запрещается открывать и</w:t>
      </w:r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Федерации.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120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Судьи независимы и подчиняются только Конституции Российской Федерации и федеральному закону.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Суд, установив при рассмотрении де</w:t>
      </w:r>
      <w:r>
        <w:t>ла несоответствие акта государственного или иного органа закону, принимает решение в соответствии с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121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Судьи несменяемы.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122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Судьи неприкосновенны.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Судья не может быть привлечен к уголовной ответственности иначе как в порядке,</w:t>
      </w:r>
      <w:r>
        <w:t xml:space="preserve"> определяемом федеральным </w:t>
      </w:r>
      <w:hyperlink r:id="rId9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123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Разбирательство дел во всех судах открытое. Слушание дела в закрытом заседании допускается в случ</w:t>
      </w:r>
      <w:r>
        <w:t>аях, предусмотренных федеральным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lastRenderedPageBreak/>
        <w:t xml:space="preserve">2. Заочное разбирательство уголовных дел в судах не допускается, кроме случаев, предусмотренных федеральным </w:t>
      </w:r>
      <w:hyperlink r:id="rId91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Судопроизводство осуществляется на основе состязательности и равноправия сторон.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В случаях, предусмотренных федеральным </w:t>
      </w:r>
      <w:hyperlink r:id="rId92" w:history="1">
        <w:r>
          <w:rPr>
            <w:color w:val="0000FF"/>
          </w:rPr>
          <w:t>законом</w:t>
        </w:r>
      </w:hyperlink>
      <w:r>
        <w:t>, судоп</w:t>
      </w:r>
      <w:r>
        <w:t>роизводство осуществляется с участием присяжных заседателей.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124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Финансирование</w:t>
        </w:r>
      </w:hyperlink>
      <w:r>
        <w:t xml:space="preserve"> судов производится только из федерального бюджета и должно обеспечивать возмож</w:t>
      </w:r>
      <w:r>
        <w:t>ность полного и независимого осуществления правосудия в соответствии с федеральным законом.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125</w:t>
      </w:r>
    </w:p>
    <w:p w:rsidR="00000000" w:rsidRDefault="006E4C6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4C6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E4C6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осуществлении полномочий и назначении новых судей Конституционного суда РФ в связи с </w:t>
            </w:r>
            <w:hyperlink r:id="rId94" w:history="1">
              <w:r>
                <w:rPr>
                  <w:color w:val="0000FF"/>
                </w:rPr>
                <w:t>вступлением</w:t>
              </w:r>
            </w:hyperlink>
            <w:r>
              <w:rPr>
                <w:color w:val="392C69"/>
              </w:rPr>
              <w:t xml:space="preserve"> в силу </w:t>
            </w:r>
            <w:hyperlink r:id="rId95" w:history="1">
              <w:r>
                <w:rPr>
                  <w:color w:val="0000FF"/>
                </w:rPr>
                <w:t>ст. 1</w:t>
              </w:r>
            </w:hyperlink>
            <w:r>
              <w:rPr>
                <w:color w:val="392C69"/>
              </w:rPr>
              <w:t xml:space="preserve"> Закона РФ о поправке к Конституции РФ от 14.03.20</w:t>
            </w:r>
            <w:r>
              <w:rPr>
                <w:color w:val="392C69"/>
              </w:rPr>
              <w:t xml:space="preserve">20 N 1-ФКЗ см. </w:t>
            </w:r>
            <w:hyperlink r:id="rId96" w:history="1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указанного Закона.</w:t>
            </w:r>
          </w:p>
        </w:tc>
      </w:tr>
    </w:tbl>
    <w:p w:rsidR="00000000" w:rsidRDefault="006E4C6A">
      <w:pPr>
        <w:pStyle w:val="ConsPlusNormal"/>
        <w:spacing w:before="300"/>
        <w:ind w:firstLine="540"/>
        <w:jc w:val="both"/>
      </w:pPr>
      <w:r>
        <w:t>1. Конституционный Суд Российской Федерации является высшим судебным органом конституционного контроля в Российской Федерации, осуществляющим судебную власть посредством конституционного судопроизводства в целях защиты основ конституционного строя, основны</w:t>
      </w:r>
      <w:r>
        <w:t>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 Конституционный Суд Российской Федерации состоит из 11 судей, включая Председателя Конституционного</w:t>
      </w:r>
      <w:r>
        <w:t xml:space="preserve"> Суда Российской Федерации и его заместителя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Конституционный Суд Российской Федерации по запросам Президента Российской Федерации, Совета Федерации, Государственной Думы, одной пятой сенаторов Российской Федерации ил</w:t>
      </w:r>
      <w:r>
        <w:t xml:space="preserve">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: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62" w:name="Par922"/>
      <w:bookmarkEnd w:id="62"/>
      <w:r>
        <w:t xml:space="preserve">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63" w:name="Par923"/>
      <w:bookmarkEnd w:id="63"/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</w:t>
      </w:r>
      <w:r>
        <w:t xml:space="preserve"> государственной власти Российской Федерации и органов государственной власти субъектов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договоров между органами государственной власти Российской Федерации и органами государственной власти субъ</w:t>
      </w:r>
      <w:r>
        <w:t xml:space="preserve">ектов Российской Федерации, договоров между органами </w:t>
      </w:r>
      <w:r>
        <w:lastRenderedPageBreak/>
        <w:t xml:space="preserve">государственной власти субъектов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г) не вступивших в силу международных договоров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Кон</w:t>
      </w:r>
      <w:r>
        <w:t>ституционный Суд Российской Федерации разрешает споры о компетенции: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между федеральными органами государственной власти;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м</w:t>
      </w:r>
      <w:r>
        <w:t>ежду высшими государственными органами субъектов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Конституционный Суд Российской Федерации в порядке, установленном федеральным конституционным законом, проверяет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по жалобам на нарушение конст</w:t>
      </w:r>
      <w:r>
        <w:t xml:space="preserve">итуционных прав и свобод граждан - конституционность законов и иных нормативных актов, указанных в </w:t>
      </w:r>
      <w:hyperlink w:anchor="Par922" w:tooltip="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&lt;*&gt;;" w:history="1">
        <w:r>
          <w:rPr>
            <w:color w:val="0000FF"/>
          </w:rPr>
          <w:t>пунктах "а"</w:t>
        </w:r>
      </w:hyperlink>
      <w:r>
        <w:t xml:space="preserve"> и </w:t>
      </w:r>
      <w:hyperlink w:anchor="Par923" w:tooltip="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&lt;*&gt;;" w:history="1">
        <w:r>
          <w:rPr>
            <w:color w:val="0000FF"/>
          </w:rPr>
          <w:t>"б" части 2</w:t>
        </w:r>
      </w:hyperlink>
      <w:r>
        <w:t xml:space="preserve"> настоящей статьи, примененных в конкретном деле,</w:t>
      </w:r>
      <w:r>
        <w:t xml:space="preserve"> если исчерпаны все другие внутригосударственные средства судебной защиты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б) по запросам судов - конституционность законов и иных нормативных актов, указанных в </w:t>
      </w:r>
      <w:hyperlink w:anchor="Par922" w:tooltip="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&lt;*&gt;;" w:history="1">
        <w:r>
          <w:rPr>
            <w:color w:val="0000FF"/>
          </w:rPr>
          <w:t>пунктах "а"</w:t>
        </w:r>
      </w:hyperlink>
      <w:r>
        <w:t xml:space="preserve"> и </w:t>
      </w:r>
      <w:hyperlink w:anchor="Par923" w:tooltip="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&lt;*&gt;;" w:history="1">
        <w:r>
          <w:rPr>
            <w:color w:val="0000FF"/>
          </w:rPr>
          <w:t>"б" части 2</w:t>
        </w:r>
      </w:hyperlink>
      <w:r>
        <w:t xml:space="preserve"> настоящей статьи, подлежащих применению в конкретном деле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Конституционный Суд Российской Федерации по запросам Президента Российской Федерации, Совета Федерации, Гос</w:t>
      </w:r>
      <w:r>
        <w:t>ударственной Думы, Правительства Российской Федерации, органов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5.1. Конституционный Суд Российской Федерации: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а) по запросу Президента Российской Федера</w:t>
      </w:r>
      <w:r>
        <w:t xml:space="preserve">ции проверяет конституционность проектов законов Российской Федерации о поправке к Конституции Российской Федерации, проектов федеральных конституционных законов и федеральных законов, а также принятых в порядке, предусмотренном </w:t>
      </w:r>
      <w:hyperlink w:anchor="Par788" w:tooltip="2. Президент Российской Федерации в течение четырнадцати дней подписывает федеральный закон и обнародует его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789" w:tooltip="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, он подлежит подписанию Президентом Росс..." w:history="1">
        <w:r>
          <w:rPr>
            <w:color w:val="0000FF"/>
          </w:rPr>
          <w:t>3 статьи 107</w:t>
        </w:r>
      </w:hyperlink>
      <w:r>
        <w:t xml:space="preserve"> и </w:t>
      </w:r>
      <w:hyperlink w:anchor="Par794" w:tooltip="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..." w:history="1">
        <w:r>
          <w:rPr>
            <w:color w:val="0000FF"/>
          </w:rPr>
          <w:t>частью 2 статьи 108</w:t>
        </w:r>
      </w:hyperlink>
      <w:r>
        <w:t xml:space="preserve"> Конституции Российской Федерации, законов до их подписания Президентом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б) в порядке, установленном федеральным конституционным законом, разрешает вопрос о возможности исполнения решений межгосударственных ор</w:t>
      </w:r>
      <w:r>
        <w:t>ганов, принятых на основании положений международных договоров Российской Федерации в их истолковании, противоречащем Конституции Российской Федерации, а также о возможности исполнения решения иностранного или международного (межгосударственного) суда, ино</w:t>
      </w:r>
      <w:r>
        <w:t>странного или международного третейского суда (арбитража), налагающего обязанности на Российскую Федерацию, в случае если это решение противоречит основам публичного правопорядка Российской Федерации;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в) по запросу Президента Российской Федерации в порядке</w:t>
      </w:r>
      <w:r>
        <w:t xml:space="preserve">, установленном федеральным конституционным </w:t>
      </w:r>
      <w:hyperlink r:id="rId97" w:history="1">
        <w:r>
          <w:rPr>
            <w:color w:val="0000FF"/>
          </w:rPr>
          <w:t>законом</w:t>
        </w:r>
      </w:hyperlink>
      <w:r>
        <w:t>, проверяет конституционность законов субъекта Российской Федерации до их обнародования высшим до</w:t>
      </w:r>
      <w:r>
        <w:t xml:space="preserve">лжностным лицом субъекта Российской Федерации </w:t>
      </w:r>
      <w:r>
        <w:lastRenderedPageBreak/>
        <w:t xml:space="preserve">(руководителем высшего исполнительного органа государственной власти субъекта Российской Федерации)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6. Акты или их отдельные положения, признанные неконституционными, утрачи</w:t>
      </w:r>
      <w:r>
        <w:t>вают силу; не соответствующие Конституции Российской Федерации международные договоры Российской Федерации не подлежат введению в действие и применению. Акты или их отдельные положения, признанные конституционными в истолковании, данном Конституционным Суд</w:t>
      </w:r>
      <w:r>
        <w:t xml:space="preserve">ом Российской Федерации, не подлежат применению в ином истолковании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7. Конституционный Суд Российской Федерации по запросу Совета Федерации дает заключение о соблюдении установленного </w:t>
      </w:r>
      <w:hyperlink w:anchor="Par655" w:tooltip="Статья 93 &lt;*&gt;" w:history="1">
        <w:r>
          <w:rPr>
            <w:color w:val="0000FF"/>
          </w:rPr>
          <w:t>порядка</w:t>
        </w:r>
      </w:hyperlink>
      <w:r>
        <w:t xml:space="preserve"> выдвижения обвинения Президента Российской Федерации либо Президента Российской Федерации, прекратившего исполнение своих полномочий, в государственной измене или совершении иного тяжкого преступления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8. Конституционный Суд Российской Федерации осуществляет иные полномочия, установленные федеральным конституционным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126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 общ</w:t>
      </w:r>
      <w:r>
        <w:t xml:space="preserve">ей юрисдикции и арбитражным судам, образованным в соответствии с федеральным конституционным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и осуществляющим судебную власть посредством гражданского, арбитра</w:t>
      </w:r>
      <w:r>
        <w:t>жного, административного и уголовного судопроизводства.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</w:t>
      </w:r>
      <w:r>
        <w:t>ия по вопросам судебной практики.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>Статья 127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Исключена поправкой к Конституции Российской Федерации (</w:t>
      </w:r>
      <w:hyperlink r:id="rId100" w:history="1">
        <w:r>
          <w:rPr>
            <w:color w:val="0000FF"/>
          </w:rPr>
          <w:t>Закон</w:t>
        </w:r>
      </w:hyperlink>
      <w:r>
        <w:t xml:space="preserve"> Российской Федерации о поправке к Конст</w:t>
      </w:r>
      <w:r>
        <w:t>итуции Российской Федерации "О Верховном Суде Российской Федерации и прокуратуре Российской Федерации") &lt;20&gt;.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&lt;20&gt; Статья 127 исключена в соответствии с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</w:t>
      </w:r>
      <w:r>
        <w:t>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bookmarkStart w:id="64" w:name="Par952"/>
      <w:bookmarkEnd w:id="64"/>
      <w:r>
        <w:t xml:space="preserve">Статья 128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Председатель Конституционного Суда Российской Фед</w:t>
      </w:r>
      <w:r>
        <w:t>ерации, заместитель Председателя Конституционного Суда Российской Федерации и судьи Конституционного Суда Российской Федерации, Председатель Верховного Суда Российской Федерации, заместители Председателя Верховного Суда Российской Федерации и судьи Верховн</w:t>
      </w:r>
      <w:r>
        <w:t xml:space="preserve">ого Суда Российской Федерации </w:t>
      </w:r>
      <w:r>
        <w:lastRenderedPageBreak/>
        <w:t>назначаются Советом Федерации по представлению Президента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Председатели, заместители председателей и судьи других федеральных судов назначаются Президентом Российской Федерации в порядке, установленном </w:t>
      </w:r>
      <w:r>
        <w:t xml:space="preserve">федеральным конституционным </w:t>
      </w:r>
      <w:hyperlink r:id="rId102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Полномочия, порядок образования и деятельности Конституционного Суда Российской Федерации, Верховного Суда Р</w:t>
      </w:r>
      <w:r>
        <w:t>оссийской Федерации и иных федеральных судов устанавливаются Конституцией Российской Федерации и федеральным конституционным законом. Порядок осуществления гражданского, арбитражного, административного и уголовного судопроизводства регулируется также соотв</w:t>
      </w:r>
      <w:r>
        <w:t>етствующим процессуальным законодательством.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129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Прокуратура Российской Федерации - единая федеральная централизованная система органов, осуществляющих надзор за соблюдением Конституции Российской Федерации и</w:t>
      </w:r>
      <w:r>
        <w:t xml:space="preserve"> исполнением законов, надзор за соблюдением прав и свобод человека и гражданина, уголовное преследование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</w:t>
      </w:r>
      <w:r>
        <w:t xml:space="preserve">к деятельности определяются федеральным </w:t>
      </w:r>
      <w:hyperlink r:id="rId10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Прокурорами могут быть граждане Российской Федерации, не имеющие гражданства иностранного государства либо вида на </w:t>
      </w:r>
      <w:r>
        <w:t xml:space="preserve"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Прокурорам в порядке, установленном федеральным </w:t>
      </w:r>
      <w:hyperlink r:id="rId104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Генеральный прокуро</w:t>
      </w:r>
      <w:r>
        <w:t>р Российской Федерации,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4. Прокуроры субъектов Российской Федерации, прок</w:t>
      </w:r>
      <w:r>
        <w:t>уроры военных и других специализированных прокуратур, приравненные к прокурорам субъектов Российской Федерации, назначаются 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5. Иные прокуроры</w:t>
      </w:r>
      <w:r>
        <w:t xml:space="preserve"> могут назначаться на должность и освобождаться от должности Президентом Российской Федерации, если такой порядок назначения на должность и освобождения от должности установлен федеральным законом.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6. Если иное не предусмотрено федеральным законом,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bookmarkStart w:id="65" w:name="Par967"/>
      <w:bookmarkEnd w:id="65"/>
      <w:r>
        <w:t>ГЛАВА 8.</w:t>
      </w:r>
    </w:p>
    <w:p w:rsidR="00000000" w:rsidRDefault="006E4C6A">
      <w:pPr>
        <w:pStyle w:val="ConsPlusTitle"/>
        <w:jc w:val="center"/>
      </w:pPr>
      <w:r>
        <w:t>МЕСТНОЕ САМОУПРАВЛЕНИЕ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lastRenderedPageBreak/>
        <w:t>Ст</w:t>
      </w:r>
      <w:r>
        <w:t>атья 130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Местное самоуправление осуществляется гражданами пу</w:t>
      </w:r>
      <w:r>
        <w:t>тем референдума, выборов, других форм прямого волеизъявления, через выборные и другие органы местного самоуправления.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131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Местное самоуправление осуществляется в муниципальных образованиях, виды которых устанавливаются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. Территории муниципальных образований определяются с учетом исторических и иных местных традиций. Структура органов местного самоуправления определяется </w:t>
      </w:r>
      <w:r>
        <w:t xml:space="preserve">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1.1.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</w:t>
      </w:r>
      <w:r>
        <w:t xml:space="preserve">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Изменение границ территорий, в пределах которых осуществляется местное самоуправление, допускается с учетом мнения населения соответствующих территорий в порядке, установленном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Особенности осуществления публичной власти на территориях городов федерального значения, административных цен</w:t>
      </w:r>
      <w:r>
        <w:t xml:space="preserve">тров (столиц) субъектов Российской Федерации и на других территориях могут устанавливаться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jc w:val="both"/>
      </w:pPr>
    </w:p>
    <w:p w:rsidR="00000000" w:rsidRDefault="006E4C6A">
      <w:pPr>
        <w:pStyle w:val="ConsPlusTitle"/>
        <w:jc w:val="center"/>
        <w:outlineLvl w:val="2"/>
      </w:pPr>
      <w:r>
        <w:t>Статья 132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Органы местного самоуправления самостоятельно управляют муниципальной собственностью, формир</w:t>
      </w:r>
      <w:r>
        <w:t xml:space="preserve">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обеспечивают в пределах своей компетенции доступность медицинской помощи.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  <w:spacing w:before="240"/>
        <w:ind w:firstLine="540"/>
        <w:jc w:val="both"/>
      </w:pPr>
      <w:r>
        <w:t>2. Органы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</w:t>
      </w:r>
      <w:r>
        <w:t xml:space="preserve">овых средств. Реализация переданных полномочий подконтрольна государству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Органы местного самоуправления и органы государственной власти входят в единую систему публичной власти в Российской Федерации и осуществляют в</w:t>
      </w:r>
      <w:r>
        <w:t xml:space="preserve">заимодействие для наиболее эффективного решения задач в интересах населения, проживающего на соответствующей территории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E4C6A">
      <w:pPr>
        <w:pStyle w:val="ConsPlusNormal"/>
        <w:ind w:firstLine="540"/>
        <w:jc w:val="both"/>
      </w:pPr>
    </w:p>
    <w:p w:rsidR="00000000" w:rsidRDefault="006E4C6A">
      <w:pPr>
        <w:pStyle w:val="ConsPlusTitle"/>
        <w:jc w:val="center"/>
        <w:outlineLvl w:val="2"/>
      </w:pPr>
      <w:r>
        <w:t xml:space="preserve">Статья 133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lastRenderedPageBreak/>
        <w:t xml:space="preserve"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выполнения органами местного самоуправления во взаимодействии с органами государственной власти публичных </w:t>
      </w:r>
      <w:r>
        <w:t>функций, а также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1"/>
      </w:pPr>
      <w:bookmarkStart w:id="66" w:name="Par992"/>
      <w:bookmarkEnd w:id="66"/>
      <w:r>
        <w:t>ГЛАВА 9.</w:t>
      </w:r>
    </w:p>
    <w:p w:rsidR="00000000" w:rsidRDefault="006E4C6A">
      <w:pPr>
        <w:pStyle w:val="ConsPlusTitle"/>
        <w:jc w:val="center"/>
      </w:pPr>
      <w:r>
        <w:t>КОНСТИТУЦИОННЫЕ ПОПРАВКИ И ПЕРЕСМОТР КОНСТИТУЦИИ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134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Предложения о поправках и пе</w:t>
      </w:r>
      <w:r>
        <w:t>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</w:t>
      </w:r>
      <w:r>
        <w:t>руппа численностью не менее одной пятой членов Совета Федерации или депутатов Государственной Думы.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bookmarkStart w:id="67" w:name="Par999"/>
      <w:bookmarkEnd w:id="67"/>
      <w:r>
        <w:t>Статья 135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Положения </w:t>
      </w:r>
      <w:hyperlink w:anchor="Par23" w:tooltip="ГЛАВА 1." w:history="1">
        <w:r>
          <w:rPr>
            <w:color w:val="0000FF"/>
          </w:rPr>
          <w:t>глав 1</w:t>
        </w:r>
      </w:hyperlink>
      <w:r>
        <w:t xml:space="preserve">, </w:t>
      </w:r>
      <w:hyperlink w:anchor="Par115" w:tooltip="ГЛАВА 2." w:history="1">
        <w:r>
          <w:rPr>
            <w:color w:val="0000FF"/>
          </w:rPr>
          <w:t>2</w:t>
        </w:r>
      </w:hyperlink>
      <w:r>
        <w:t xml:space="preserve"> и </w:t>
      </w:r>
      <w:hyperlink w:anchor="Par992" w:tooltip="ГЛАВА 9." w:history="1">
        <w:r>
          <w:rPr>
            <w:color w:val="0000FF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Если предложение о пересмотре положений </w:t>
      </w:r>
      <w:hyperlink w:anchor="Par23" w:tooltip="ГЛАВА 1." w:history="1">
        <w:r>
          <w:rPr>
            <w:color w:val="0000FF"/>
          </w:rPr>
          <w:t>глав 1</w:t>
        </w:r>
      </w:hyperlink>
      <w:r>
        <w:t xml:space="preserve">, </w:t>
      </w:r>
      <w:hyperlink w:anchor="Par115" w:tooltip="ГЛАВА 2." w:history="1">
        <w:r>
          <w:rPr>
            <w:color w:val="0000FF"/>
          </w:rPr>
          <w:t>2</w:t>
        </w:r>
      </w:hyperlink>
      <w:r>
        <w:t xml:space="preserve"> и </w:t>
      </w:r>
      <w:hyperlink w:anchor="Par992" w:tooltip="ГЛАВА 9." w:history="1">
        <w:r>
          <w:rPr>
            <w:color w:val="0000FF"/>
          </w:rPr>
          <w:t>9</w:t>
        </w:r>
      </w:hyperlink>
      <w:r>
        <w:t xml:space="preserve"> Конституции Российской Федерации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Конституционно</w:t>
      </w:r>
      <w:r>
        <w:t>е Собрание либо подтверждает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</w:t>
      </w:r>
      <w:r>
        <w:t>енародное голосование.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</w:t>
      </w:r>
      <w:r>
        <w:t xml:space="preserve"> избирателей.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136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Поправки к </w:t>
      </w:r>
      <w:hyperlink w:anchor="Par375" w:tooltip="ГЛАВА 3." w:history="1">
        <w:r>
          <w:rPr>
            <w:color w:val="0000FF"/>
          </w:rPr>
          <w:t>главам 3</w:t>
        </w:r>
      </w:hyperlink>
      <w:r>
        <w:t xml:space="preserve"> - </w:t>
      </w:r>
      <w:hyperlink w:anchor="Par967" w:tooltip="ГЛАВА 8." w:history="1">
        <w:r>
          <w:rPr>
            <w:color w:val="0000FF"/>
          </w:rPr>
          <w:t>8</w:t>
        </w:r>
      </w:hyperlink>
      <w:r>
        <w:t xml:space="preserve"> Конституции Российской Федерации принимаются в </w:t>
      </w:r>
      <w:hyperlink w:anchor="Par794" w:tooltip="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..." w:history="1">
        <w:r>
          <w:rPr>
            <w:color w:val="0000FF"/>
          </w:rPr>
          <w:t>порядке</w:t>
        </w:r>
      </w:hyperlink>
      <w:r>
        <w:t>, предусмотренном для принятия федерального конс</w:t>
      </w:r>
      <w:r>
        <w:t>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2"/>
      </w:pPr>
      <w:r>
        <w:t>Статья 137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 xml:space="preserve">1. Изменения в </w:t>
      </w:r>
      <w:hyperlink w:anchor="Par378" w:tooltip="Статья 65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Федерации,</w:t>
      </w:r>
      <w:r>
        <w:t xml:space="preserve"> определяющую состав Российской Федерации, вносятся на основании федерального конституционного закона о принятии в Российскую Федерацию и образовании в ее составе нового субъекта Российской </w:t>
      </w:r>
      <w:r>
        <w:lastRenderedPageBreak/>
        <w:t xml:space="preserve">Федерации, об изменении конституционно-правового статуса субъекта </w:t>
      </w:r>
      <w:r>
        <w:t>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hyperlink w:anchor="Par378" w:tooltip="Статья 65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Title"/>
        <w:jc w:val="center"/>
        <w:outlineLvl w:val="0"/>
      </w:pPr>
      <w:r>
        <w:t>РАЗДЕЛ ВТОРОЙ</w:t>
      </w:r>
    </w:p>
    <w:p w:rsidR="00000000" w:rsidRDefault="006E4C6A">
      <w:pPr>
        <w:pStyle w:val="ConsPlusTitle"/>
        <w:jc w:val="center"/>
      </w:pPr>
    </w:p>
    <w:p w:rsidR="00000000" w:rsidRDefault="006E4C6A">
      <w:pPr>
        <w:pStyle w:val="ConsPlusTitle"/>
        <w:jc w:val="center"/>
      </w:pPr>
      <w:r>
        <w:t>ЗАКЛЮЧИТЕЛЬНЫЕ И ПЕРЕХОДНЫЕ ПОЛОЖЕНИЯ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  <w:ind w:firstLine="540"/>
        <w:jc w:val="both"/>
      </w:pPr>
      <w:r>
        <w:t>1. Конституция Российской Федерации вступает в силу со дня официального ее опубликования по результатам всенародного голосования.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Одновременно прекращается действие Конституции (Основного Закона) Российской Федерации - России, принятой 12 апреля 1978 года, с последующими изменен</w:t>
      </w:r>
      <w:r>
        <w:t>иями и дополнениями.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В случае несоответствия положениям Конституции Российской Федерации положений Федеративного договора - </w:t>
      </w:r>
      <w:hyperlink r:id="rId108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</w:t>
      </w:r>
      <w:r>
        <w:t xml:space="preserve">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</w:t>
      </w:r>
      <w:hyperlink r:id="rId109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Федерации, </w:t>
      </w:r>
      <w:hyperlink r:id="rId110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</w:t>
      </w:r>
      <w:r>
        <w:t>втономных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</w:t>
      </w:r>
      <w:r>
        <w:t>асти субъектов Российской Федерации - действуют положения Конституции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</w:t>
      </w:r>
      <w:r>
        <w:t>й Конституции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3. Президент Российской Федерации, избранный 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</w:t>
      </w:r>
      <w:r>
        <w:t>чения срока, на который он был избран.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4. Совет Министров - Правительство Российской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</w:t>
      </w:r>
      <w:hyperlink w:anchor="Par804" w:tooltip="ГЛАВА 6." w:history="1">
        <w:r>
          <w:rPr>
            <w:color w:val="0000FF"/>
          </w:rPr>
          <w:t>Конституцией</w:t>
        </w:r>
      </w:hyperlink>
      <w:r>
        <w:t xml:space="preserve"> Российской Федерации, и впредь именуется - Правительство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5. Суды в Российской Федерации осуществляют правосудие в соответствии с их </w:t>
      </w:r>
      <w:r>
        <w:lastRenderedPageBreak/>
        <w:t xml:space="preserve">полномочиями, установленными настоящей </w:t>
      </w:r>
      <w:hyperlink w:anchor="Par875" w:tooltip="ГЛАВА 7.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</w:t>
      </w:r>
      <w:hyperlink w:anchor="Par952" w:tooltip="Статья 128 &lt;*&gt;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 xml:space="preserve">6. Впредь до введения в действие федерального </w:t>
      </w:r>
      <w:hyperlink r:id="rId111" w:history="1">
        <w:r>
          <w:rPr>
            <w:color w:val="0000FF"/>
          </w:rPr>
          <w:t>закона</w:t>
        </w:r>
      </w:hyperlink>
      <w:r>
        <w:t>, устанавливающего порядок рассмотрения дел судом с участ</w:t>
      </w:r>
      <w:r>
        <w:t>ием присяжных заседателей, сохраняется прежний порядок судебного рассмотрения соответствующих дел.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</w:t>
      </w:r>
      <w:r>
        <w:t>реста, содержания под стражей и задержания лиц, подозреваемых в совершении преступления.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7. Совет Федерации первого созыва и Государственная Дума первого созыва избираются сроком на два года.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8. Совет Федерации на свое первое заседание собирается на тридца</w:t>
      </w:r>
      <w:r>
        <w:t>тый день после избрания. Первое заседание Совета Федерации открывает Президент Российской Федерации.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</w:t>
      </w:r>
      <w:r>
        <w:t xml:space="preserve">ленов Правительства Российской Федерации не распространяются положения настоящей </w:t>
      </w:r>
      <w:hyperlink w:anchor="Par695" w:tooltip="Статья 98" w:history="1">
        <w:r>
          <w:rPr>
            <w:color w:val="0000FF"/>
          </w:rPr>
          <w:t>Конституции</w:t>
        </w:r>
      </w:hyperlink>
      <w:r>
        <w:t xml:space="preserve"> о неприкосновенности депутатов в части ответственности за действия (или бездействие), связанные с выполнением служебных обяза</w:t>
      </w:r>
      <w:r>
        <w:t>нностей.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Депутаты Совета Федерации первого созыва осуществляют свои полномочия на непостоянной основе.</w:t>
      </w:r>
    </w:p>
    <w:p w:rsidR="00000000" w:rsidRDefault="006E4C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E4C6A">
      <w:pPr>
        <w:pStyle w:val="ConsPlusNormal"/>
        <w:spacing w:before="240"/>
        <w:ind w:firstLine="540"/>
        <w:jc w:val="both"/>
      </w:pPr>
      <w:bookmarkStart w:id="68" w:name="Par1034"/>
      <w:bookmarkEnd w:id="68"/>
      <w:r>
        <w:t xml:space="preserve">&lt;*&gt; Редакция статей, частей и пунктов, помеченных символом &lt;*&gt;, приведена в соответствии с </w:t>
      </w:r>
      <w:hyperlink r:id="rId112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14 марта 2020 г. N 1-ФКЗ "О совершенствовании регулирования отдельных вопросов организации и функциониро</w:t>
      </w:r>
      <w:r>
        <w:t xml:space="preserve">вания публичной власти". Изменения, внесенные названным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Федерации, вступают в силу со дня официального</w:t>
      </w:r>
      <w:r>
        <w:t xml:space="preserve"> опубликования результатов общероссийского голосования по вопросу одобрения изменений в Конституцию Российской Федерации.</w:t>
      </w:r>
    </w:p>
    <w:p w:rsidR="00000000" w:rsidRDefault="006E4C6A">
      <w:pPr>
        <w:pStyle w:val="ConsPlusNormal"/>
      </w:pPr>
    </w:p>
    <w:p w:rsidR="00000000" w:rsidRDefault="006E4C6A">
      <w:pPr>
        <w:pStyle w:val="ConsPlusNormal"/>
      </w:pPr>
    </w:p>
    <w:p w:rsidR="006E4C6A" w:rsidRDefault="006E4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4C6A">
      <w:headerReference w:type="default" r:id="rId114"/>
      <w:footerReference w:type="default" r:id="rId1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6A" w:rsidRDefault="006E4C6A">
      <w:pPr>
        <w:spacing w:after="0" w:line="240" w:lineRule="auto"/>
      </w:pPr>
      <w:r>
        <w:separator/>
      </w:r>
    </w:p>
  </w:endnote>
  <w:endnote w:type="continuationSeparator" w:id="0">
    <w:p w:rsidR="006E4C6A" w:rsidRDefault="006E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4C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4C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4C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B1121">
            <w:rPr>
              <w:sz w:val="20"/>
              <w:szCs w:val="20"/>
            </w:rPr>
            <w:fldChar w:fldCharType="separate"/>
          </w:r>
          <w:r w:rsidR="00BB1121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B1121">
            <w:rPr>
              <w:sz w:val="20"/>
              <w:szCs w:val="20"/>
            </w:rPr>
            <w:fldChar w:fldCharType="separate"/>
          </w:r>
          <w:r w:rsidR="00BB1121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4C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6A" w:rsidRDefault="006E4C6A">
      <w:pPr>
        <w:spacing w:after="0" w:line="240" w:lineRule="auto"/>
      </w:pPr>
      <w:r>
        <w:separator/>
      </w:r>
    </w:p>
  </w:footnote>
  <w:footnote w:type="continuationSeparator" w:id="0">
    <w:p w:rsidR="006E4C6A" w:rsidRDefault="006E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4C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"Конституция Российской Федерации"</w:t>
          </w:r>
          <w:r>
            <w:rPr>
              <w:sz w:val="16"/>
              <w:szCs w:val="16"/>
            </w:rPr>
            <w:br/>
            <w:t>(принята всенародным голосованием 12.12.1993 с изменениями, одобренными в ходе общеро...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4C6A">
          <w:pPr>
            <w:pStyle w:val="ConsPlusNormal"/>
            <w:jc w:val="center"/>
          </w:pPr>
        </w:p>
        <w:p w:rsidR="00000000" w:rsidRDefault="006E4C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4C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04.03.2021</w:t>
          </w:r>
        </w:p>
      </w:tc>
    </w:tr>
  </w:tbl>
  <w:p w:rsidR="00000000" w:rsidRDefault="006E4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4C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21"/>
    <w:rsid w:val="006E4C6A"/>
    <w:rsid w:val="00B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7734&amp;date=04.03.2021&amp;dst=100537&amp;fld=134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377734&amp;date=04.03.2021&amp;dst=284&amp;fld=134" TargetMode="External"/><Relationship Id="rId42" Type="http://schemas.openxmlformats.org/officeDocument/2006/relationships/hyperlink" Target="https://login.consultant.ru/link/?req=doc&amp;base=LAW&amp;n=68717&amp;date=04.03.2021&amp;dst=100023&amp;fld=134" TargetMode="External"/><Relationship Id="rId47" Type="http://schemas.openxmlformats.org/officeDocument/2006/relationships/hyperlink" Target="https://login.consultant.ru/link/?req=doc&amp;base=LAW&amp;n=353357&amp;date=04.03.2021" TargetMode="External"/><Relationship Id="rId63" Type="http://schemas.openxmlformats.org/officeDocument/2006/relationships/hyperlink" Target="https://login.consultant.ru/link/?req=doc&amp;base=LAW&amp;n=353249&amp;date=04.03.2021" TargetMode="External"/><Relationship Id="rId68" Type="http://schemas.openxmlformats.org/officeDocument/2006/relationships/hyperlink" Target="https://login.consultant.ru/link/?req=doc&amp;base=LAW&amp;n=165801&amp;date=04.03.2021&amp;dst=100010&amp;fld=134" TargetMode="External"/><Relationship Id="rId84" Type="http://schemas.openxmlformats.org/officeDocument/2006/relationships/hyperlink" Target="https://login.consultant.ru/link/?req=doc&amp;base=LAW&amp;n=359064&amp;date=04.03.2021&amp;dst=100011&amp;fld=134" TargetMode="External"/><Relationship Id="rId89" Type="http://schemas.openxmlformats.org/officeDocument/2006/relationships/hyperlink" Target="https://login.consultant.ru/link/?req=doc&amp;base=LAW&amp;n=370308&amp;date=04.03.2021&amp;dst=100321&amp;fld=134" TargetMode="External"/><Relationship Id="rId112" Type="http://schemas.openxmlformats.org/officeDocument/2006/relationships/hyperlink" Target="https://login.consultant.ru/link/?req=doc&amp;base=LAW&amp;n=346019&amp;date=04.03.2021" TargetMode="External"/><Relationship Id="rId16" Type="http://schemas.openxmlformats.org/officeDocument/2006/relationships/hyperlink" Target="https://login.consultant.ru/link/?req=doc&amp;base=LAW&amp;n=373115&amp;date=04.03.2021&amp;dst=100260&amp;fld=134" TargetMode="External"/><Relationship Id="rId107" Type="http://schemas.openxmlformats.org/officeDocument/2006/relationships/hyperlink" Target="https://login.consultant.ru/link/?req=doc&amp;base=LAW&amp;n=358051&amp;date=04.03.2021&amp;dst=100099&amp;fld=134" TargetMode="External"/><Relationship Id="rId11" Type="http://schemas.openxmlformats.org/officeDocument/2006/relationships/hyperlink" Target="https://login.consultant.ru/link/?req=doc&amp;base=LAW&amp;n=373115&amp;date=04.03.2021&amp;dst=101814&amp;fld=134" TargetMode="External"/><Relationship Id="rId24" Type="http://schemas.openxmlformats.org/officeDocument/2006/relationships/hyperlink" Target="https://login.consultant.ru/link/?req=doc&amp;base=LAW&amp;n=377734&amp;date=04.03.2021&amp;dst=100141&amp;fld=134" TargetMode="External"/><Relationship Id="rId32" Type="http://schemas.openxmlformats.org/officeDocument/2006/relationships/hyperlink" Target="https://login.consultant.ru/link/?req=doc&amp;base=LAW&amp;n=56281&amp;date=04.03.2021" TargetMode="External"/><Relationship Id="rId37" Type="http://schemas.openxmlformats.org/officeDocument/2006/relationships/hyperlink" Target="https://login.consultant.ru/link/?req=doc&amp;base=LAW&amp;n=32009&amp;date=04.03.2021&amp;dst=100007&amp;fld=134" TargetMode="External"/><Relationship Id="rId40" Type="http://schemas.openxmlformats.org/officeDocument/2006/relationships/hyperlink" Target="https://login.consultant.ru/link/?req=doc&amp;base=LAW&amp;n=56027&amp;date=04.03.2021&amp;dst=100022&amp;fld=134" TargetMode="External"/><Relationship Id="rId45" Type="http://schemas.openxmlformats.org/officeDocument/2006/relationships/hyperlink" Target="https://login.consultant.ru/link/?req=doc&amp;base=LAW&amp;n=43513&amp;date=04.03.2021&amp;dst=100007&amp;fld=134" TargetMode="External"/><Relationship Id="rId53" Type="http://schemas.openxmlformats.org/officeDocument/2006/relationships/hyperlink" Target="https://login.consultant.ru/link/?req=doc&amp;base=LAW&amp;n=377749&amp;date=04.03.2021" TargetMode="External"/><Relationship Id="rId58" Type="http://schemas.openxmlformats.org/officeDocument/2006/relationships/hyperlink" Target="https://login.consultant.ru/link/?req=doc&amp;base=LAW&amp;n=373103&amp;date=04.03.2021" TargetMode="External"/><Relationship Id="rId66" Type="http://schemas.openxmlformats.org/officeDocument/2006/relationships/hyperlink" Target="https://login.consultant.ru/link/?req=doc&amp;base=LAW&amp;n=367298&amp;date=04.03.2021&amp;dst=100081&amp;fld=134" TargetMode="External"/><Relationship Id="rId74" Type="http://schemas.openxmlformats.org/officeDocument/2006/relationships/hyperlink" Target="https://login.consultant.ru/link/?req=doc&amp;base=LAW&amp;n=371924&amp;date=04.03.2021" TargetMode="External"/><Relationship Id="rId79" Type="http://schemas.openxmlformats.org/officeDocument/2006/relationships/hyperlink" Target="https://login.consultant.ru/link/?req=doc&amp;base=LAW&amp;n=99072&amp;date=04.03.2021" TargetMode="External"/><Relationship Id="rId87" Type="http://schemas.openxmlformats.org/officeDocument/2006/relationships/hyperlink" Target="https://login.consultant.ru/link/?req=doc&amp;base=LAW&amp;n=158640&amp;date=04.03.2021&amp;dst=100024&amp;fld=134" TargetMode="External"/><Relationship Id="rId102" Type="http://schemas.openxmlformats.org/officeDocument/2006/relationships/hyperlink" Target="https://login.consultant.ru/link/?req=doc&amp;base=LAW&amp;n=370050&amp;date=04.03.2021&amp;dst=100062&amp;fld=134" TargetMode="External"/><Relationship Id="rId110" Type="http://schemas.openxmlformats.org/officeDocument/2006/relationships/hyperlink" Target="https://login.consultant.ru/link/?req=doc&amp;base=LAW&amp;n=120322&amp;date=04.03.2021" TargetMode="External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46019&amp;date=04.03.2021&amp;dst=100026&amp;fld=134" TargetMode="External"/><Relationship Id="rId82" Type="http://schemas.openxmlformats.org/officeDocument/2006/relationships/hyperlink" Target="https://login.consultant.ru/link/?req=doc&amp;base=LAW&amp;n=359064&amp;date=04.03.2021&amp;dst=100011&amp;fld=134" TargetMode="External"/><Relationship Id="rId90" Type="http://schemas.openxmlformats.org/officeDocument/2006/relationships/hyperlink" Target="https://login.consultant.ru/link/?req=doc&amp;base=LAW&amp;n=370308&amp;date=04.03.2021&amp;dst=100209&amp;fld=134" TargetMode="External"/><Relationship Id="rId95" Type="http://schemas.openxmlformats.org/officeDocument/2006/relationships/hyperlink" Target="https://login.consultant.ru/link/?req=doc&amp;base=LAW&amp;n=346019&amp;date=04.03.2021&amp;dst=100090&amp;fld=134" TargetMode="External"/><Relationship Id="rId19" Type="http://schemas.openxmlformats.org/officeDocument/2006/relationships/hyperlink" Target="https://login.consultant.ru/link/?req=doc&amp;base=LAW&amp;n=15189&amp;date=04.03.2021&amp;dst=100002&amp;fld=134" TargetMode="External"/><Relationship Id="rId14" Type="http://schemas.openxmlformats.org/officeDocument/2006/relationships/hyperlink" Target="https://login.consultant.ru/link/?req=doc&amp;base=LAW&amp;n=15189&amp;date=04.03.2021&amp;dst=100002&amp;fld=134" TargetMode="External"/><Relationship Id="rId22" Type="http://schemas.openxmlformats.org/officeDocument/2006/relationships/hyperlink" Target="https://login.consultant.ru/link/?req=doc&amp;base=LAW&amp;n=330168&amp;date=04.03.2021&amp;dst=100016&amp;fld=134" TargetMode="External"/><Relationship Id="rId27" Type="http://schemas.openxmlformats.org/officeDocument/2006/relationships/hyperlink" Target="https://login.consultant.ru/link/?req=doc&amp;base=LAW&amp;n=200610&amp;date=04.03.2021&amp;dst=100045&amp;fld=134" TargetMode="External"/><Relationship Id="rId30" Type="http://schemas.openxmlformats.org/officeDocument/2006/relationships/hyperlink" Target="https://login.consultant.ru/link/?req=doc&amp;base=LAW&amp;n=358858&amp;date=04.03.2021&amp;dst=100015&amp;fld=134" TargetMode="External"/><Relationship Id="rId35" Type="http://schemas.openxmlformats.org/officeDocument/2006/relationships/hyperlink" Target="https://login.consultant.ru/link/?req=doc&amp;base=LAW&amp;n=373103&amp;date=04.03.2021&amp;dst=100018&amp;fld=134" TargetMode="External"/><Relationship Id="rId43" Type="http://schemas.openxmlformats.org/officeDocument/2006/relationships/hyperlink" Target="https://login.consultant.ru/link/?req=doc&amp;base=LAW&amp;n=321096&amp;date=04.03.2021" TargetMode="External"/><Relationship Id="rId48" Type="http://schemas.openxmlformats.org/officeDocument/2006/relationships/hyperlink" Target="https://login.consultant.ru/link/?req=doc&amp;base=LAW&amp;n=158640&amp;date=04.03.2021&amp;dst=100010&amp;fld=134" TargetMode="External"/><Relationship Id="rId56" Type="http://schemas.openxmlformats.org/officeDocument/2006/relationships/hyperlink" Target="https://login.consultant.ru/link/?req=doc&amp;base=LAW&amp;n=377744&amp;date=04.03.2021&amp;dst=100144&amp;fld=134" TargetMode="External"/><Relationship Id="rId64" Type="http://schemas.openxmlformats.org/officeDocument/2006/relationships/hyperlink" Target="https://login.consultant.ru/link/?req=doc&amp;base=LAW&amp;n=368361&amp;date=04.03.2021&amp;dst=100032&amp;fld=134" TargetMode="External"/><Relationship Id="rId69" Type="http://schemas.openxmlformats.org/officeDocument/2006/relationships/hyperlink" Target="https://login.consultant.ru/link/?req=doc&amp;base=LAW&amp;n=358869&amp;date=04.03.2021" TargetMode="External"/><Relationship Id="rId77" Type="http://schemas.openxmlformats.org/officeDocument/2006/relationships/hyperlink" Target="https://login.consultant.ru/link/?req=doc&amp;base=LAW&amp;n=83180&amp;date=04.03.2021" TargetMode="External"/><Relationship Id="rId100" Type="http://schemas.openxmlformats.org/officeDocument/2006/relationships/hyperlink" Target="https://login.consultant.ru/link/?req=doc&amp;base=LAW&amp;n=158640&amp;date=04.03.2021&amp;dst=100035&amp;fld=134" TargetMode="External"/><Relationship Id="rId105" Type="http://schemas.openxmlformats.org/officeDocument/2006/relationships/hyperlink" Target="https://login.consultant.ru/link/?req=doc&amp;base=LAW&amp;n=358051&amp;date=04.03.2021&amp;dst=101317&amp;fld=134" TargetMode="External"/><Relationship Id="rId113" Type="http://schemas.openxmlformats.org/officeDocument/2006/relationships/hyperlink" Target="https://login.consultant.ru/link/?req=doc&amp;base=LAW&amp;n=346019&amp;date=04.03.2021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3936&amp;date=04.03.2021&amp;dst=100064&amp;fld=134" TargetMode="External"/><Relationship Id="rId72" Type="http://schemas.openxmlformats.org/officeDocument/2006/relationships/hyperlink" Target="https://login.consultant.ru/link/?req=doc&amp;base=LAW&amp;n=219110&amp;date=04.03.2021" TargetMode="External"/><Relationship Id="rId80" Type="http://schemas.openxmlformats.org/officeDocument/2006/relationships/hyperlink" Target="https://login.consultant.ru/link/?req=doc&amp;base=LAW&amp;n=325663&amp;date=04.03.2021" TargetMode="External"/><Relationship Id="rId85" Type="http://schemas.openxmlformats.org/officeDocument/2006/relationships/hyperlink" Target="https://login.consultant.ru/link/?req=doc&amp;base=LAW&amp;n=366950&amp;date=04.03.2021" TargetMode="External"/><Relationship Id="rId93" Type="http://schemas.openxmlformats.org/officeDocument/2006/relationships/hyperlink" Target="https://login.consultant.ru/link/?req=doc&amp;base=LAW&amp;n=377769&amp;date=04.03.2021" TargetMode="External"/><Relationship Id="rId98" Type="http://schemas.openxmlformats.org/officeDocument/2006/relationships/hyperlink" Target="https://login.consultant.ru/link/?req=doc&amp;base=LAW&amp;n=367312&amp;date=04.03.2021&amp;dst=100015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7571&amp;date=04.03.2021&amp;dst=100019&amp;fld=134" TargetMode="External"/><Relationship Id="rId17" Type="http://schemas.openxmlformats.org/officeDocument/2006/relationships/hyperlink" Target="https://login.consultant.ru/link/?req=doc&amp;base=LAW&amp;n=372853&amp;date=04.03.2021&amp;dst=100059&amp;fld=134" TargetMode="External"/><Relationship Id="rId25" Type="http://schemas.openxmlformats.org/officeDocument/2006/relationships/hyperlink" Target="https://login.consultant.ru/link/?req=doc&amp;base=LAW&amp;n=377734&amp;date=04.03.2021&amp;dst=100027&amp;fld=134" TargetMode="External"/><Relationship Id="rId33" Type="http://schemas.openxmlformats.org/officeDocument/2006/relationships/hyperlink" Target="https://login.consultant.ru/link/?req=doc&amp;base=LAW&amp;n=8789&amp;date=04.03.2021&amp;dst=100005&amp;fld=134" TargetMode="External"/><Relationship Id="rId38" Type="http://schemas.openxmlformats.org/officeDocument/2006/relationships/hyperlink" Target="https://login.consultant.ru/link/?req=doc&amp;base=LAW&amp;n=69933&amp;date=04.03.2021&amp;dst=100020&amp;fld=134" TargetMode="External"/><Relationship Id="rId46" Type="http://schemas.openxmlformats.org/officeDocument/2006/relationships/hyperlink" Target="https://login.consultant.ru/link/?req=doc&amp;base=LAW&amp;n=162634&amp;date=04.03.2021" TargetMode="External"/><Relationship Id="rId59" Type="http://schemas.openxmlformats.org/officeDocument/2006/relationships/hyperlink" Target="https://login.consultant.ru/link/?req=doc&amp;base=LAW&amp;n=359064&amp;date=04.03.2021&amp;dst=100011&amp;fld=134" TargetMode="External"/><Relationship Id="rId67" Type="http://schemas.openxmlformats.org/officeDocument/2006/relationships/hyperlink" Target="https://login.consultant.ru/link/?req=doc&amp;base=LAW&amp;n=172989&amp;date=04.03.2021" TargetMode="External"/><Relationship Id="rId103" Type="http://schemas.openxmlformats.org/officeDocument/2006/relationships/hyperlink" Target="https://login.consultant.ru/link/?req=doc&amp;base=LAW&amp;n=372862&amp;date=04.03.2021" TargetMode="External"/><Relationship Id="rId108" Type="http://schemas.openxmlformats.org/officeDocument/2006/relationships/hyperlink" Target="https://login.consultant.ru/link/?req=doc&amp;base=LAW&amp;n=120324&amp;date=04.03.2021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71925&amp;date=04.03.2021&amp;dst=100355&amp;fld=134" TargetMode="External"/><Relationship Id="rId41" Type="http://schemas.openxmlformats.org/officeDocument/2006/relationships/hyperlink" Target="https://login.consultant.ru/link/?req=doc&amp;base=LAW&amp;n=59562&amp;date=04.03.2021&amp;dst=100023&amp;fld=134" TargetMode="External"/><Relationship Id="rId54" Type="http://schemas.openxmlformats.org/officeDocument/2006/relationships/hyperlink" Target="https://login.consultant.ru/link/?req=doc&amp;base=LAW&amp;n=377744&amp;date=04.03.2021" TargetMode="External"/><Relationship Id="rId62" Type="http://schemas.openxmlformats.org/officeDocument/2006/relationships/hyperlink" Target="https://login.consultant.ru/link/?req=doc&amp;base=LAW&amp;n=346019&amp;date=04.03.2021&amp;dst=100388&amp;fld=134" TargetMode="External"/><Relationship Id="rId70" Type="http://schemas.openxmlformats.org/officeDocument/2006/relationships/hyperlink" Target="https://login.consultant.ru/link/?req=doc&amp;base=LAW&amp;n=218210&amp;date=04.03.2021&amp;dst=100209&amp;fld=134" TargetMode="External"/><Relationship Id="rId75" Type="http://schemas.openxmlformats.org/officeDocument/2006/relationships/hyperlink" Target="https://login.consultant.ru/link/?req=doc&amp;base=LAW&amp;n=359064&amp;date=04.03.2021&amp;dst=100011&amp;fld=134" TargetMode="External"/><Relationship Id="rId83" Type="http://schemas.openxmlformats.org/officeDocument/2006/relationships/hyperlink" Target="https://login.consultant.ru/link/?req=doc&amp;base=LAW&amp;n=83181&amp;date=04.03.2021&amp;dst=100010&amp;fld=134" TargetMode="External"/><Relationship Id="rId88" Type="http://schemas.openxmlformats.org/officeDocument/2006/relationships/hyperlink" Target="https://login.consultant.ru/link/?req=doc&amp;base=LAW&amp;n=370050&amp;date=04.03.2021" TargetMode="External"/><Relationship Id="rId91" Type="http://schemas.openxmlformats.org/officeDocument/2006/relationships/hyperlink" Target="https://login.consultant.ru/link/?req=doc&amp;base=LAW&amp;n=377734&amp;date=04.03.2021&amp;dst=101831&amp;fld=134" TargetMode="External"/><Relationship Id="rId96" Type="http://schemas.openxmlformats.org/officeDocument/2006/relationships/hyperlink" Target="https://login.consultant.ru/link/?req=doc&amp;base=LAW&amp;n=346019&amp;date=04.03.2021&amp;dst=100389&amp;fld=134" TargetMode="External"/><Relationship Id="rId111" Type="http://schemas.openxmlformats.org/officeDocument/2006/relationships/hyperlink" Target="https://login.consultant.ru/link/?req=doc&amp;base=LAW&amp;n=377734&amp;date=04.03.2021&amp;dst=102226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3885&amp;date=04.03.2021" TargetMode="External"/><Relationship Id="rId23" Type="http://schemas.openxmlformats.org/officeDocument/2006/relationships/hyperlink" Target="https://login.consultant.ru/link/?req=doc&amp;base=LAW&amp;n=377734&amp;date=04.03.2021" TargetMode="External"/><Relationship Id="rId28" Type="http://schemas.openxmlformats.org/officeDocument/2006/relationships/hyperlink" Target="https://login.consultant.ru/link/?req=doc&amp;base=LAW&amp;n=200610&amp;date=04.03.2021&amp;dst=100014&amp;fld=134" TargetMode="External"/><Relationship Id="rId36" Type="http://schemas.openxmlformats.org/officeDocument/2006/relationships/hyperlink" Target="https://login.consultant.ru/link/?req=doc&amp;base=LAW&amp;n=8789&amp;date=04.03.2021&amp;dst=100005&amp;fld=134" TargetMode="External"/><Relationship Id="rId49" Type="http://schemas.openxmlformats.org/officeDocument/2006/relationships/hyperlink" Target="https://login.consultant.ru/link/?req=doc&amp;base=LAW&amp;n=355977&amp;date=04.03.2021&amp;dst=1738&amp;fld=134" TargetMode="External"/><Relationship Id="rId57" Type="http://schemas.openxmlformats.org/officeDocument/2006/relationships/hyperlink" Target="https://login.consultant.ru/link/?req=doc&amp;base=LAW&amp;n=359064&amp;date=04.03.2021&amp;dst=100011&amp;fld=134" TargetMode="External"/><Relationship Id="rId106" Type="http://schemas.openxmlformats.org/officeDocument/2006/relationships/hyperlink" Target="https://login.consultant.ru/link/?req=doc&amp;base=LAW&amp;n=358051&amp;date=04.03.2021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7571&amp;date=04.03.2021&amp;dst=100019&amp;fld=134" TargetMode="External"/><Relationship Id="rId31" Type="http://schemas.openxmlformats.org/officeDocument/2006/relationships/hyperlink" Target="https://login.consultant.ru/link/?req=doc&amp;base=LAW&amp;n=357148&amp;date=04.03.2021&amp;dst=100039&amp;fld=134" TargetMode="External"/><Relationship Id="rId44" Type="http://schemas.openxmlformats.org/officeDocument/2006/relationships/hyperlink" Target="https://login.consultant.ru/link/?req=doc&amp;base=LAW&amp;n=373103&amp;date=04.03.2021&amp;dst=100018&amp;fld=134" TargetMode="External"/><Relationship Id="rId52" Type="http://schemas.openxmlformats.org/officeDocument/2006/relationships/hyperlink" Target="https://login.consultant.ru/link/?req=doc&amp;base=LAW&amp;n=371745&amp;date=04.03.2021&amp;dst=100196&amp;fld=134" TargetMode="External"/><Relationship Id="rId60" Type="http://schemas.openxmlformats.org/officeDocument/2006/relationships/hyperlink" Target="https://login.consultant.ru/link/?req=doc&amp;base=LAW&amp;n=346019&amp;date=04.03.2021&amp;dst=100385&amp;fld=134" TargetMode="External"/><Relationship Id="rId65" Type="http://schemas.openxmlformats.org/officeDocument/2006/relationships/hyperlink" Target="https://login.consultant.ru/link/?req=doc&amp;base=LAW&amp;n=370105&amp;date=04.03.2021" TargetMode="External"/><Relationship Id="rId73" Type="http://schemas.openxmlformats.org/officeDocument/2006/relationships/hyperlink" Target="https://login.consultant.ru/link/?req=doc&amp;base=LAW&amp;n=200610&amp;date=04.03.2021&amp;dst=100014&amp;fld=134" TargetMode="External"/><Relationship Id="rId78" Type="http://schemas.openxmlformats.org/officeDocument/2006/relationships/hyperlink" Target="https://login.consultant.ru/link/?req=doc&amp;base=LAW&amp;n=359064&amp;date=04.03.2021&amp;dst=100011&amp;fld=134" TargetMode="External"/><Relationship Id="rId81" Type="http://schemas.openxmlformats.org/officeDocument/2006/relationships/hyperlink" Target="https://login.consultant.ru/link/?req=doc&amp;base=LAW&amp;n=367299&amp;date=04.03.2021" TargetMode="External"/><Relationship Id="rId86" Type="http://schemas.openxmlformats.org/officeDocument/2006/relationships/hyperlink" Target="https://login.consultant.ru/link/?req=doc&amp;base=LAW&amp;n=83181&amp;date=04.03.2021&amp;dst=100014&amp;fld=134" TargetMode="External"/><Relationship Id="rId94" Type="http://schemas.openxmlformats.org/officeDocument/2006/relationships/hyperlink" Target="https://login.consultant.ru/link/?req=doc&amp;base=LAW&amp;n=346019&amp;date=04.03.2021&amp;dst=100385&amp;fld=134" TargetMode="External"/><Relationship Id="rId99" Type="http://schemas.openxmlformats.org/officeDocument/2006/relationships/hyperlink" Target="https://login.consultant.ru/link/?req=doc&amp;base=LAW&amp;n=330179&amp;date=04.03.2021" TargetMode="External"/><Relationship Id="rId101" Type="http://schemas.openxmlformats.org/officeDocument/2006/relationships/hyperlink" Target="https://login.consultant.ru/link/?req=doc&amp;base=LAW&amp;n=158640&amp;date=04.03.2021&amp;dst=10003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57148&amp;date=04.03.2021" TargetMode="External"/><Relationship Id="rId18" Type="http://schemas.openxmlformats.org/officeDocument/2006/relationships/hyperlink" Target="https://login.consultant.ru/link/?req=doc&amp;base=LAW&amp;n=370239&amp;date=04.03.2021" TargetMode="External"/><Relationship Id="rId39" Type="http://schemas.openxmlformats.org/officeDocument/2006/relationships/hyperlink" Target="https://login.consultant.ru/link/?req=doc&amp;base=LAW&amp;n=61449&amp;date=04.03.2021&amp;dst=100023&amp;fld=134" TargetMode="External"/><Relationship Id="rId109" Type="http://schemas.openxmlformats.org/officeDocument/2006/relationships/hyperlink" Target="https://login.consultant.ru/link/?req=doc&amp;base=LAW&amp;n=120323&amp;date=04.03.2021" TargetMode="External"/><Relationship Id="rId34" Type="http://schemas.openxmlformats.org/officeDocument/2006/relationships/hyperlink" Target="https://login.consultant.ru/link/?req=doc&amp;base=LAW&amp;n=9208&amp;date=04.03.2021&amp;dst=100005&amp;fld=134" TargetMode="External"/><Relationship Id="rId50" Type="http://schemas.openxmlformats.org/officeDocument/2006/relationships/hyperlink" Target="https://login.consultant.ru/link/?req=doc&amp;base=LAW&amp;n=15189&amp;date=04.03.2021&amp;dst=100002&amp;fld=134" TargetMode="External"/><Relationship Id="rId55" Type="http://schemas.openxmlformats.org/officeDocument/2006/relationships/hyperlink" Target="https://login.consultant.ru/link/?req=doc&amp;base=LAW&amp;n=359064&amp;date=04.03.2021&amp;dst=100011&amp;fld=134" TargetMode="External"/><Relationship Id="rId76" Type="http://schemas.openxmlformats.org/officeDocument/2006/relationships/hyperlink" Target="https://login.consultant.ru/link/?req=doc&amp;base=LAW&amp;n=83180&amp;date=04.03.2021&amp;dst=100012&amp;fld=134" TargetMode="External"/><Relationship Id="rId97" Type="http://schemas.openxmlformats.org/officeDocument/2006/relationships/hyperlink" Target="https://login.consultant.ru/link/?req=doc&amp;base=LAW&amp;n=367312&amp;date=04.03.2021&amp;dst=100882&amp;fld=134" TargetMode="External"/><Relationship Id="rId104" Type="http://schemas.openxmlformats.org/officeDocument/2006/relationships/hyperlink" Target="https://login.consultant.ru/link/?req=doc&amp;base=LAW&amp;n=359064&amp;date=04.03.2021&amp;dst=100011&amp;f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99072&amp;date=04.03.2021" TargetMode="External"/><Relationship Id="rId92" Type="http://schemas.openxmlformats.org/officeDocument/2006/relationships/hyperlink" Target="https://login.consultant.ru/link/?req=doc&amp;base=LAW&amp;n=377734&amp;date=04.03.2021&amp;dst=284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71955&amp;date=04.03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32675</Words>
  <Characters>186253</Characters>
  <Application>Microsoft Office Word</Application>
  <DocSecurity>2</DocSecurity>
  <Lines>1552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"Конституция Российской Федерации"(принята всенародным голосованием 12.12.1993 с изменениями, одобренными в ходе общероссийского голосования 01.07.2020)</vt:lpstr>
    </vt:vector>
  </TitlesOfParts>
  <Company>КонсультантПлюс Версия 4018.00.50</Company>
  <LinksUpToDate>false</LinksUpToDate>
  <CharactersWithSpaces>218492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 с изменениями, одобренными в ходе общероссийского голосования 01.07.2020)</dc:title>
  <dc:creator>User</dc:creator>
  <cp:lastModifiedBy>User</cp:lastModifiedBy>
  <cp:revision>2</cp:revision>
  <dcterms:created xsi:type="dcterms:W3CDTF">2021-03-04T11:33:00Z</dcterms:created>
  <dcterms:modified xsi:type="dcterms:W3CDTF">2021-03-04T11:33:00Z</dcterms:modified>
</cp:coreProperties>
</file>